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FB" w:rsidRPr="001443FB" w:rsidRDefault="001443FB" w:rsidP="00B43001">
      <w:pPr>
        <w:spacing w:after="214" w:line="259" w:lineRule="auto"/>
        <w:ind w:right="236" w:firstLine="0"/>
        <w:jc w:val="center"/>
        <w:rPr>
          <w:sz w:val="24"/>
        </w:rPr>
      </w:pPr>
      <w:bookmarkStart w:id="0" w:name="_GoBack"/>
      <w:bookmarkEnd w:id="0"/>
      <w:r w:rsidRPr="001443FB">
        <w:rPr>
          <w:sz w:val="32"/>
        </w:rPr>
        <w:t>ПЛАН</w:t>
      </w:r>
    </w:p>
    <w:p w:rsidR="001443FB" w:rsidRPr="001443FB" w:rsidRDefault="001443FB" w:rsidP="001443FB">
      <w:pPr>
        <w:spacing w:after="213" w:line="259" w:lineRule="auto"/>
        <w:ind w:right="239" w:firstLine="0"/>
        <w:jc w:val="center"/>
        <w:rPr>
          <w:sz w:val="24"/>
        </w:rPr>
      </w:pPr>
      <w:r w:rsidRPr="001443FB">
        <w:rPr>
          <w:sz w:val="32"/>
        </w:rPr>
        <w:t xml:space="preserve">ВНЕУРОЧНОЙ ДЕЯТЕЛЬНОСТИ  </w:t>
      </w:r>
    </w:p>
    <w:p w:rsidR="001443FB" w:rsidRPr="001443FB" w:rsidRDefault="001443FB" w:rsidP="001443FB">
      <w:pPr>
        <w:spacing w:after="11" w:line="388" w:lineRule="auto"/>
        <w:ind w:right="2" w:firstLine="710"/>
        <w:rPr>
          <w:sz w:val="24"/>
        </w:rPr>
      </w:pPr>
      <w:r w:rsidRPr="001443FB">
        <w:rPr>
          <w:sz w:val="24"/>
        </w:rPr>
        <w:t>Уровень- основное начальное образование</w:t>
      </w:r>
    </w:p>
    <w:p w:rsidR="001443FB" w:rsidRPr="001443FB" w:rsidRDefault="001443FB" w:rsidP="001443FB">
      <w:pPr>
        <w:keepNext/>
        <w:keepLines/>
        <w:spacing w:after="12" w:line="252" w:lineRule="auto"/>
        <w:ind w:left="48" w:hanging="10"/>
        <w:jc w:val="center"/>
        <w:outlineLvl w:val="0"/>
        <w:rPr>
          <w:sz w:val="40"/>
        </w:rPr>
      </w:pPr>
      <w:bookmarkStart w:id="1" w:name="_Toc57500"/>
      <w:r w:rsidRPr="001443FB">
        <w:rPr>
          <w:sz w:val="40"/>
        </w:rPr>
        <w:t xml:space="preserve">Пояснительная записка </w:t>
      </w:r>
      <w:bookmarkEnd w:id="1"/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1443FB">
        <w:rPr>
          <w:sz w:val="24"/>
        </w:rPr>
        <w:t>метапредметных</w:t>
      </w:r>
      <w:proofErr w:type="spellEnd"/>
      <w:r w:rsidRPr="001443FB">
        <w:rPr>
          <w:sz w:val="24"/>
        </w:rPr>
        <w:t xml:space="preserve"> и личностных), осуществляемую в формах, отличных от урочной. </w:t>
      </w:r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Внеурочная деятельность организуется в соответствии со следующими нормативными документами и методическими рекомендациями: </w:t>
      </w:r>
      <w:r w:rsidRPr="001443FB">
        <w:rPr>
          <w:i/>
          <w:sz w:val="24"/>
        </w:rPr>
        <w:t xml:space="preserve"> </w:t>
      </w:r>
    </w:p>
    <w:p w:rsidR="001443FB" w:rsidRPr="001443FB" w:rsidRDefault="001443FB" w:rsidP="0035418E">
      <w:pPr>
        <w:numPr>
          <w:ilvl w:val="0"/>
          <w:numId w:val="44"/>
        </w:numPr>
        <w:spacing w:after="11" w:line="388" w:lineRule="auto"/>
        <w:ind w:right="2"/>
        <w:jc w:val="left"/>
        <w:rPr>
          <w:sz w:val="24"/>
        </w:rPr>
      </w:pPr>
      <w:r w:rsidRPr="001443FB">
        <w:rPr>
          <w:sz w:val="24"/>
        </w:rPr>
        <w:t xml:space="preserve">Приказ </w:t>
      </w:r>
      <w:proofErr w:type="spellStart"/>
      <w:r w:rsidRPr="001443FB">
        <w:rPr>
          <w:sz w:val="24"/>
        </w:rPr>
        <w:t>Минпросвещения</w:t>
      </w:r>
      <w:proofErr w:type="spellEnd"/>
      <w:r w:rsidRPr="001443FB">
        <w:rPr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</w:t>
      </w:r>
      <w:hyperlink r:id="rId7">
        <w:r w:rsidRPr="001443FB">
          <w:rPr>
            <w:sz w:val="24"/>
            <w:u w:val="single" w:color="0000FF"/>
          </w:rPr>
          <w:t>http://www.consultant.ru/document/cons_doc_LAW_389560/</w:t>
        </w:r>
      </w:hyperlink>
      <w:hyperlink r:id="rId8">
        <w:r w:rsidRPr="001443FB">
          <w:rPr>
            <w:sz w:val="24"/>
            <w:u w:val="single" w:color="0000FF"/>
          </w:rPr>
          <w:t>;</w:t>
        </w:r>
      </w:hyperlink>
      <w:r w:rsidRPr="001443FB">
        <w:rPr>
          <w:i/>
          <w:sz w:val="24"/>
        </w:rPr>
        <w:t xml:space="preserve"> </w:t>
      </w:r>
    </w:p>
    <w:p w:rsidR="001443FB" w:rsidRPr="001443FB" w:rsidRDefault="001443FB" w:rsidP="0035418E">
      <w:pPr>
        <w:numPr>
          <w:ilvl w:val="0"/>
          <w:numId w:val="44"/>
        </w:numPr>
        <w:spacing w:after="11" w:line="388" w:lineRule="auto"/>
        <w:ind w:right="2"/>
        <w:rPr>
          <w:sz w:val="24"/>
        </w:rPr>
      </w:pPr>
      <w:r w:rsidRPr="001443FB">
        <w:rPr>
          <w:sz w:val="24"/>
        </w:rPr>
        <w:t>23-02/22/680 «О направлении методических рекомендаций» (Информационно-</w:t>
      </w:r>
    </w:p>
    <w:p w:rsidR="001443FB" w:rsidRPr="001443FB" w:rsidRDefault="001443FB" w:rsidP="001443FB">
      <w:pPr>
        <w:spacing w:after="11" w:line="388" w:lineRule="auto"/>
        <w:ind w:left="-15" w:firstLine="0"/>
        <w:rPr>
          <w:sz w:val="24"/>
        </w:rPr>
      </w:pPr>
      <w:r w:rsidRPr="001443FB">
        <w:rPr>
          <w:sz w:val="24"/>
        </w:rPr>
        <w:t xml:space="preserve">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:rsidR="001443FB" w:rsidRPr="001443FB" w:rsidRDefault="001443FB" w:rsidP="0035418E">
      <w:pPr>
        <w:numPr>
          <w:ilvl w:val="0"/>
          <w:numId w:val="44"/>
        </w:numPr>
        <w:spacing w:after="11" w:line="388" w:lineRule="auto"/>
        <w:ind w:right="2"/>
        <w:rPr>
          <w:sz w:val="24"/>
        </w:rPr>
      </w:pPr>
      <w:r w:rsidRPr="001443FB">
        <w:rPr>
          <w:sz w:val="24"/>
        </w:rPr>
        <w:t xml:space="preserve">Письмо </w:t>
      </w:r>
      <w:proofErr w:type="spellStart"/>
      <w:r w:rsidRPr="001443FB">
        <w:rPr>
          <w:sz w:val="24"/>
        </w:rPr>
        <w:t>Минпросвещения</w:t>
      </w:r>
      <w:proofErr w:type="spellEnd"/>
      <w:r w:rsidRPr="001443FB">
        <w:rPr>
          <w:sz w:val="24"/>
        </w:rPr>
        <w:t xml:space="preserve"> России от 17.06.2022 г. № 03-871 «Об организации занятий «Разговоры о важном»; </w:t>
      </w:r>
    </w:p>
    <w:p w:rsidR="001443FB" w:rsidRPr="001443FB" w:rsidRDefault="001443FB" w:rsidP="0035418E">
      <w:pPr>
        <w:numPr>
          <w:ilvl w:val="0"/>
          <w:numId w:val="44"/>
        </w:numPr>
        <w:spacing w:after="129" w:line="259" w:lineRule="auto"/>
        <w:ind w:right="2"/>
        <w:rPr>
          <w:sz w:val="24"/>
        </w:rPr>
      </w:pPr>
      <w:r w:rsidRPr="001443FB">
        <w:rPr>
          <w:sz w:val="24"/>
        </w:rPr>
        <w:t xml:space="preserve">Методические рекомендации по формированию функциональной грамотности </w:t>
      </w:r>
    </w:p>
    <w:p w:rsidR="001443FB" w:rsidRPr="001443FB" w:rsidRDefault="001443FB" w:rsidP="001443FB">
      <w:pPr>
        <w:spacing w:after="157" w:line="259" w:lineRule="auto"/>
        <w:ind w:firstLine="0"/>
        <w:jc w:val="left"/>
        <w:rPr>
          <w:sz w:val="24"/>
        </w:rPr>
      </w:pPr>
      <w:r w:rsidRPr="001443FB">
        <w:rPr>
          <w:sz w:val="24"/>
        </w:rPr>
        <w:t>обучающихся –</w:t>
      </w:r>
      <w:hyperlink r:id="rId9">
        <w:r w:rsidRPr="001443FB">
          <w:rPr>
            <w:sz w:val="24"/>
          </w:rPr>
          <w:t xml:space="preserve"> </w:t>
        </w:r>
      </w:hyperlink>
      <w:hyperlink r:id="rId10">
        <w:r w:rsidRPr="001443FB">
          <w:rPr>
            <w:sz w:val="24"/>
            <w:u w:val="single" w:color="0000FF"/>
          </w:rPr>
          <w:t xml:space="preserve"> </w:t>
        </w:r>
      </w:hyperlink>
      <w:hyperlink r:id="rId11">
        <w:r w:rsidRPr="001443FB">
          <w:rPr>
            <w:sz w:val="24"/>
            <w:u w:val="single" w:color="0000FF"/>
          </w:rPr>
          <w:t>http://skiv.instrao.ru/bank</w:t>
        </w:r>
      </w:hyperlink>
      <w:hyperlink r:id="rId12">
        <w:r w:rsidRPr="001443FB">
          <w:rPr>
            <w:sz w:val="24"/>
            <w:u w:val="single" w:color="0000FF"/>
          </w:rPr>
          <w:t>-</w:t>
        </w:r>
      </w:hyperlink>
      <w:hyperlink r:id="rId13">
        <w:r w:rsidRPr="001443FB">
          <w:rPr>
            <w:sz w:val="24"/>
            <w:u w:val="single" w:color="0000FF"/>
          </w:rPr>
          <w:t>zadaniy/</w:t>
        </w:r>
      </w:hyperlink>
      <w:hyperlink r:id="rId14">
        <w:r w:rsidRPr="001443FB">
          <w:rPr>
            <w:sz w:val="24"/>
            <w:u w:val="single" w:color="0000FF"/>
          </w:rPr>
          <w:t>;</w:t>
        </w:r>
      </w:hyperlink>
      <w:r w:rsidRPr="001443FB">
        <w:rPr>
          <w:sz w:val="24"/>
        </w:rPr>
        <w:t xml:space="preserve"> </w:t>
      </w:r>
    </w:p>
    <w:p w:rsidR="001443FB" w:rsidRPr="001443FB" w:rsidRDefault="001443FB" w:rsidP="0035418E">
      <w:pPr>
        <w:numPr>
          <w:ilvl w:val="0"/>
          <w:numId w:val="44"/>
        </w:numPr>
        <w:spacing w:after="11" w:line="388" w:lineRule="auto"/>
        <w:ind w:right="2"/>
        <w:rPr>
          <w:sz w:val="24"/>
        </w:rPr>
      </w:pPr>
      <w:r w:rsidRPr="001443FB">
        <w:rPr>
          <w:sz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:rsidR="001443FB" w:rsidRPr="001443FB" w:rsidRDefault="001443FB" w:rsidP="0035418E">
      <w:pPr>
        <w:numPr>
          <w:ilvl w:val="0"/>
          <w:numId w:val="44"/>
        </w:numPr>
        <w:spacing w:after="11" w:line="388" w:lineRule="auto"/>
        <w:ind w:right="2"/>
        <w:rPr>
          <w:sz w:val="24"/>
        </w:rPr>
      </w:pPr>
      <w:r w:rsidRPr="001443FB">
        <w:rPr>
          <w:sz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</w:t>
      </w:r>
    </w:p>
    <w:p w:rsidR="001443FB" w:rsidRPr="001443FB" w:rsidRDefault="001443FB" w:rsidP="001443FB">
      <w:pPr>
        <w:spacing w:after="160" w:line="259" w:lineRule="auto"/>
        <w:ind w:left="-15" w:firstLine="0"/>
        <w:rPr>
          <w:sz w:val="24"/>
        </w:rPr>
      </w:pPr>
      <w:r w:rsidRPr="001443FB">
        <w:rPr>
          <w:sz w:val="24"/>
        </w:rPr>
        <w:t xml:space="preserve">21). </w:t>
      </w:r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lastRenderedPageBreak/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</w:t>
      </w:r>
      <w:proofErr w:type="spellStart"/>
      <w:r w:rsidRPr="001443FB">
        <w:rPr>
          <w:sz w:val="24"/>
        </w:rPr>
        <w:t>физкультурноспортивные</w:t>
      </w:r>
      <w:proofErr w:type="spellEnd"/>
      <w:r w:rsidRPr="001443FB">
        <w:rPr>
          <w:sz w:val="24"/>
        </w:rPr>
        <w:t xml:space="preserve">, детские общественные объединения и иные организации, обладающие необходимыми ресурсами. </w:t>
      </w:r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</w:t>
      </w:r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Допускается формирование учебных групп из обучающихся разных классов в пределах одного уровня образования. </w:t>
      </w:r>
    </w:p>
    <w:p w:rsidR="001443FB" w:rsidRPr="001443FB" w:rsidRDefault="001443FB" w:rsidP="001443FB">
      <w:pPr>
        <w:spacing w:after="65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(до 1750 часов на уровне основного общего образования). </w:t>
      </w:r>
    </w:p>
    <w:p w:rsidR="001443FB" w:rsidRPr="001443FB" w:rsidRDefault="001443FB" w:rsidP="001443FB">
      <w:pPr>
        <w:keepNext/>
        <w:keepLines/>
        <w:spacing w:after="12" w:line="252" w:lineRule="auto"/>
        <w:ind w:left="48" w:right="38" w:hanging="10"/>
        <w:jc w:val="center"/>
        <w:outlineLvl w:val="0"/>
        <w:rPr>
          <w:sz w:val="40"/>
        </w:rPr>
      </w:pPr>
      <w:bookmarkStart w:id="2" w:name="_Toc57501"/>
      <w:r w:rsidRPr="001443FB">
        <w:rPr>
          <w:sz w:val="40"/>
        </w:rPr>
        <w:t xml:space="preserve">Содержательное наполнение внеурочной деятельности </w:t>
      </w:r>
      <w:bookmarkEnd w:id="2"/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Pr="001443FB">
        <w:rPr>
          <w:i/>
          <w:sz w:val="24"/>
        </w:rPr>
        <w:t>учебно-познавательной деятельности</w:t>
      </w:r>
      <w:r w:rsidRPr="001443FB">
        <w:rPr>
          <w:sz w:val="24"/>
        </w:rPr>
        <w:t xml:space="preserve">, когда наибольшее внимание уделяется внеурочной деятельности по учебным предметам и формированию функциональной грамотности: </w:t>
      </w:r>
    </w:p>
    <w:p w:rsidR="001443FB" w:rsidRPr="001443FB" w:rsidRDefault="001443FB" w:rsidP="001443FB">
      <w:pPr>
        <w:spacing w:after="0" w:line="259" w:lineRule="auto"/>
        <w:ind w:firstLine="0"/>
        <w:jc w:val="left"/>
        <w:rPr>
          <w:sz w:val="24"/>
        </w:rPr>
      </w:pPr>
      <w:r w:rsidRPr="001443FB">
        <w:rPr>
          <w:sz w:val="14"/>
        </w:rPr>
        <w:t xml:space="preserve"> </w:t>
      </w:r>
    </w:p>
    <w:tbl>
      <w:tblPr>
        <w:tblStyle w:val="TableGrid"/>
        <w:tblW w:w="9216" w:type="dxa"/>
        <w:tblInd w:w="0" w:type="dxa"/>
        <w:tblCellMar>
          <w:top w:w="55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2977"/>
        <w:gridCol w:w="6239"/>
      </w:tblGrid>
      <w:tr w:rsidR="001443FB" w:rsidRPr="001443FB" w:rsidTr="00DE3118">
        <w:trPr>
          <w:trHeight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0" w:line="259" w:lineRule="auto"/>
              <w:ind w:firstLine="142"/>
              <w:jc w:val="left"/>
              <w:rPr>
                <w:sz w:val="24"/>
              </w:rPr>
            </w:pPr>
            <w:r w:rsidRPr="001443FB">
              <w:rPr>
                <w:sz w:val="24"/>
              </w:rPr>
              <w:lastRenderedPageBreak/>
              <w:t xml:space="preserve">Модель плана внеурочной деятельности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0" w:line="259" w:lineRule="auto"/>
              <w:ind w:left="56" w:firstLine="0"/>
              <w:jc w:val="center"/>
              <w:rPr>
                <w:sz w:val="24"/>
              </w:rPr>
            </w:pPr>
            <w:r w:rsidRPr="001443FB">
              <w:rPr>
                <w:sz w:val="24"/>
              </w:rPr>
              <w:t xml:space="preserve">Содержательное наполнение </w:t>
            </w:r>
          </w:p>
        </w:tc>
      </w:tr>
      <w:tr w:rsidR="001443FB" w:rsidRPr="001443FB" w:rsidTr="00DE3118">
        <w:trPr>
          <w:trHeight w:val="36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t xml:space="preserve">Преобладание учебно-познавательной деятельности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35418E">
            <w:pPr>
              <w:numPr>
                <w:ilvl w:val="0"/>
                <w:numId w:val="48"/>
              </w:numPr>
              <w:spacing w:after="4" w:line="393" w:lineRule="auto"/>
              <w:ind w:right="2"/>
              <w:jc w:val="left"/>
              <w:rPr>
                <w:sz w:val="24"/>
              </w:rPr>
            </w:pPr>
            <w:r w:rsidRPr="001443FB">
              <w:rPr>
                <w:sz w:val="24"/>
              </w:rPr>
              <w:t xml:space="preserve">занятия обучающихся по углубленному изучению отдельных учебных предметов (английский язык); </w:t>
            </w:r>
          </w:p>
          <w:p w:rsidR="001443FB" w:rsidRPr="001443FB" w:rsidRDefault="001443FB" w:rsidP="0035418E">
            <w:pPr>
              <w:numPr>
                <w:ilvl w:val="0"/>
                <w:numId w:val="48"/>
              </w:numPr>
              <w:spacing w:after="0" w:line="395" w:lineRule="auto"/>
              <w:ind w:right="2"/>
              <w:jc w:val="left"/>
              <w:rPr>
                <w:sz w:val="24"/>
              </w:rPr>
            </w:pPr>
            <w:r w:rsidRPr="001443FB">
              <w:rPr>
                <w:sz w:val="24"/>
              </w:rPr>
              <w:t xml:space="preserve">занятия обучающихся по формированию функциональной грамотности; </w:t>
            </w:r>
          </w:p>
          <w:p w:rsidR="001443FB" w:rsidRPr="001443FB" w:rsidRDefault="001443FB" w:rsidP="0035418E">
            <w:pPr>
              <w:numPr>
                <w:ilvl w:val="0"/>
                <w:numId w:val="48"/>
              </w:numPr>
              <w:spacing w:after="0" w:line="259" w:lineRule="auto"/>
              <w:ind w:right="2"/>
              <w:jc w:val="left"/>
              <w:rPr>
                <w:sz w:val="24"/>
              </w:rPr>
            </w:pPr>
            <w:r w:rsidRPr="001443FB">
              <w:rPr>
                <w:sz w:val="24"/>
              </w:rPr>
              <w:t xml:space="preserve">занятия обучающихся с педагогами, сопровождающими проектно- исследовательскую деятельность; </w:t>
            </w:r>
          </w:p>
          <w:p w:rsidR="001443FB" w:rsidRPr="001443FB" w:rsidRDefault="001443FB" w:rsidP="001443FB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t xml:space="preserve">- </w:t>
            </w:r>
            <w:proofErr w:type="spellStart"/>
            <w:r w:rsidRPr="001443FB">
              <w:rPr>
                <w:sz w:val="24"/>
              </w:rPr>
              <w:t>профориентационные</w:t>
            </w:r>
            <w:proofErr w:type="spellEnd"/>
            <w:r w:rsidRPr="001443FB">
              <w:rPr>
                <w:sz w:val="24"/>
              </w:rPr>
              <w:t xml:space="preserve"> занятия обучающихся; </w:t>
            </w:r>
          </w:p>
        </w:tc>
      </w:tr>
    </w:tbl>
    <w:p w:rsidR="001443FB" w:rsidRPr="001443FB" w:rsidRDefault="001443FB" w:rsidP="001443FB">
      <w:pPr>
        <w:spacing w:after="194" w:line="259" w:lineRule="auto"/>
        <w:ind w:firstLine="0"/>
        <w:jc w:val="left"/>
        <w:rPr>
          <w:sz w:val="24"/>
        </w:rPr>
      </w:pPr>
      <w:r w:rsidRPr="001443FB">
        <w:rPr>
          <w:sz w:val="20"/>
        </w:rPr>
        <w:t xml:space="preserve"> </w:t>
      </w:r>
    </w:p>
    <w:p w:rsidR="001443FB" w:rsidRPr="001443FB" w:rsidRDefault="001443FB" w:rsidP="001443FB">
      <w:pPr>
        <w:keepNext/>
        <w:keepLines/>
        <w:spacing w:after="12" w:line="252" w:lineRule="auto"/>
        <w:ind w:left="48" w:hanging="10"/>
        <w:jc w:val="center"/>
        <w:outlineLvl w:val="0"/>
        <w:rPr>
          <w:sz w:val="40"/>
        </w:rPr>
      </w:pPr>
      <w:bookmarkStart w:id="3" w:name="_Toc57502"/>
      <w:r w:rsidRPr="001443FB">
        <w:rPr>
          <w:sz w:val="40"/>
        </w:rPr>
        <w:t xml:space="preserve">Планирование внеурочной деятельности </w:t>
      </w:r>
      <w:bookmarkEnd w:id="3"/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1443FB">
        <w:rPr>
          <w:b/>
          <w:sz w:val="24"/>
        </w:rPr>
        <w:t>часть, рекомендуемая для всех обучающихся</w:t>
      </w:r>
      <w:r w:rsidRPr="001443FB">
        <w:rPr>
          <w:sz w:val="24"/>
        </w:rPr>
        <w:t xml:space="preserve">: </w:t>
      </w:r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1 час в неделю – на занятия по формированию функциональной грамотности обучающихся (в том числе финансовой грамотности); </w:t>
      </w:r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1 час в неделю – на занятия, направленные на удовлетворение </w:t>
      </w:r>
      <w:proofErr w:type="spellStart"/>
      <w:r w:rsidRPr="001443FB">
        <w:rPr>
          <w:sz w:val="24"/>
        </w:rPr>
        <w:t>профориентационных</w:t>
      </w:r>
      <w:proofErr w:type="spellEnd"/>
      <w:r w:rsidRPr="001443FB">
        <w:rPr>
          <w:sz w:val="24"/>
        </w:rPr>
        <w:t xml:space="preserve"> интересов и потребностей обучающихся (в том числе основы предпринимательства). </w:t>
      </w:r>
    </w:p>
    <w:p w:rsid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Кроме того, в </w:t>
      </w:r>
      <w:r w:rsidRPr="001443FB">
        <w:rPr>
          <w:b/>
          <w:sz w:val="24"/>
        </w:rPr>
        <w:t xml:space="preserve">вариативную часть </w:t>
      </w:r>
      <w:r w:rsidRPr="001443FB">
        <w:rPr>
          <w:sz w:val="24"/>
        </w:rPr>
        <w:t xml:space="preserve">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 </w:t>
      </w:r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часы, отведенные на занятия, направленные на удовлетворение интересов и </w:t>
      </w:r>
      <w:proofErr w:type="gramStart"/>
      <w:r w:rsidRPr="001443FB">
        <w:rPr>
          <w:sz w:val="24"/>
        </w:rPr>
        <w:t>потребностей</w:t>
      </w:r>
      <w:proofErr w:type="gramEnd"/>
      <w:r w:rsidRPr="001443FB">
        <w:rPr>
          <w:sz w:val="24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клубах). </w:t>
      </w:r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Основное содержание рекомендуемых занятий внеурочной деятельности отражено в таблице: </w:t>
      </w:r>
    </w:p>
    <w:p w:rsidR="001443FB" w:rsidRPr="001443FB" w:rsidRDefault="001443FB" w:rsidP="001443FB">
      <w:pPr>
        <w:spacing w:after="0" w:line="259" w:lineRule="auto"/>
        <w:ind w:left="-1702" w:right="10772" w:firstLine="0"/>
        <w:jc w:val="left"/>
        <w:rPr>
          <w:sz w:val="24"/>
        </w:rPr>
      </w:pPr>
    </w:p>
    <w:tbl>
      <w:tblPr>
        <w:tblStyle w:val="TableGrid"/>
        <w:tblW w:w="10773" w:type="dxa"/>
        <w:tblInd w:w="-5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2377"/>
        <w:gridCol w:w="2024"/>
        <w:gridCol w:w="6372"/>
      </w:tblGrid>
      <w:tr w:rsidR="001443FB" w:rsidRPr="001443FB" w:rsidTr="00DE3118">
        <w:trPr>
          <w:trHeight w:val="83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0" w:line="259" w:lineRule="auto"/>
              <w:ind w:left="283"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lastRenderedPageBreak/>
              <w:t xml:space="preserve">Направление внеурочной деятельности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0" w:line="259" w:lineRule="auto"/>
              <w:ind w:left="31" w:firstLine="286"/>
              <w:jc w:val="left"/>
              <w:rPr>
                <w:sz w:val="24"/>
              </w:rPr>
            </w:pPr>
            <w:r w:rsidRPr="001443FB">
              <w:rPr>
                <w:sz w:val="24"/>
              </w:rPr>
              <w:t xml:space="preserve">Количество часов в неделю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0" w:line="259" w:lineRule="auto"/>
              <w:ind w:right="7" w:firstLine="0"/>
              <w:jc w:val="center"/>
              <w:rPr>
                <w:sz w:val="24"/>
              </w:rPr>
            </w:pPr>
            <w:r w:rsidRPr="001443FB">
              <w:rPr>
                <w:sz w:val="24"/>
              </w:rPr>
              <w:t xml:space="preserve">Основное содержание занятий </w:t>
            </w:r>
          </w:p>
        </w:tc>
      </w:tr>
      <w:tr w:rsidR="001443FB" w:rsidRPr="001443FB" w:rsidTr="00DE3118">
        <w:trPr>
          <w:trHeight w:val="286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0" w:line="259" w:lineRule="auto"/>
              <w:ind w:right="9" w:firstLine="0"/>
              <w:jc w:val="center"/>
              <w:rPr>
                <w:sz w:val="24"/>
              </w:rPr>
            </w:pPr>
            <w:r w:rsidRPr="001443FB">
              <w:rPr>
                <w:b/>
                <w:i/>
                <w:sz w:val="24"/>
              </w:rPr>
              <w:t xml:space="preserve">Часть, рекомендуемая для всех обучающихся </w:t>
            </w:r>
          </w:p>
        </w:tc>
      </w:tr>
      <w:tr w:rsidR="001443FB" w:rsidRPr="001443FB" w:rsidTr="00DE3118">
        <w:trPr>
          <w:trHeight w:val="455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t xml:space="preserve">Информационно- просветительские занятия патриотической, нравственной и экологической направленности «Разговоры о важном»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t xml:space="preserve">1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1" w:line="276" w:lineRule="auto"/>
              <w:ind w:right="5" w:firstLine="0"/>
              <w:rPr>
                <w:sz w:val="24"/>
              </w:rPr>
            </w:pPr>
            <w:r w:rsidRPr="001443FB">
              <w:rPr>
                <w:i/>
                <w:sz w:val="24"/>
              </w:rPr>
              <w:t xml:space="preserve">Основная цель: </w:t>
            </w:r>
            <w:r w:rsidRPr="001443FB">
              <w:rPr>
                <w:sz w:val="24"/>
              </w:rPr>
              <w:t xml:space="preserve">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      </w:r>
          </w:p>
          <w:p w:rsidR="001443FB" w:rsidRPr="001443FB" w:rsidRDefault="001443FB" w:rsidP="001443FB">
            <w:pPr>
              <w:spacing w:after="11" w:line="276" w:lineRule="auto"/>
              <w:ind w:right="5" w:firstLine="0"/>
              <w:rPr>
                <w:sz w:val="24"/>
              </w:rPr>
            </w:pPr>
            <w:r w:rsidRPr="001443FB">
              <w:rPr>
                <w:i/>
                <w:sz w:val="24"/>
              </w:rPr>
              <w:t xml:space="preserve"> Основная задача: </w:t>
            </w:r>
            <w:r w:rsidRPr="001443FB">
              <w:rPr>
                <w:sz w:val="24"/>
              </w:rPr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  <w:r w:rsidRPr="001443FB">
              <w:rPr>
                <w:i/>
                <w:sz w:val="24"/>
              </w:rPr>
              <w:t xml:space="preserve">  </w:t>
            </w:r>
          </w:p>
          <w:p w:rsidR="001443FB" w:rsidRPr="001443FB" w:rsidRDefault="001443FB" w:rsidP="001443FB">
            <w:pPr>
              <w:spacing w:after="0" w:line="259" w:lineRule="auto"/>
              <w:ind w:right="6" w:firstLine="0"/>
              <w:rPr>
                <w:sz w:val="24"/>
              </w:rPr>
            </w:pPr>
            <w:r w:rsidRPr="001443FB">
              <w:rPr>
                <w:i/>
                <w:sz w:val="24"/>
              </w:rPr>
              <w:t xml:space="preserve">Основные темы </w:t>
            </w:r>
            <w:r w:rsidRPr="001443FB">
              <w:rPr>
                <w:i/>
                <w:sz w:val="24"/>
                <w:vertAlign w:val="superscript"/>
              </w:rPr>
              <w:t xml:space="preserve"> </w:t>
            </w:r>
            <w:r w:rsidRPr="001443FB">
              <w:rPr>
                <w:sz w:val="24"/>
              </w:rPr>
              <w:t xml:space="preserve"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 </w:t>
            </w:r>
          </w:p>
        </w:tc>
      </w:tr>
      <w:tr w:rsidR="001443FB" w:rsidRPr="001443FB" w:rsidTr="00DE3118">
        <w:trPr>
          <w:trHeight w:val="387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t xml:space="preserve">1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2" w:line="262" w:lineRule="auto"/>
              <w:ind w:right="5" w:firstLine="0"/>
              <w:rPr>
                <w:sz w:val="24"/>
              </w:rPr>
            </w:pPr>
            <w:r w:rsidRPr="001443FB">
              <w:rPr>
                <w:i/>
                <w:sz w:val="24"/>
              </w:rPr>
              <w:t xml:space="preserve">Основная цель: </w:t>
            </w:r>
            <w:r w:rsidRPr="001443FB">
              <w:rPr>
                <w:sz w:val="24"/>
              </w:rPr>
              <w:t xml:space="preserve">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 w:rsidRPr="001443FB">
              <w:rPr>
                <w:i/>
                <w:sz w:val="24"/>
              </w:rPr>
              <w:t>Основная задача:</w:t>
            </w:r>
            <w:r w:rsidRPr="001443FB">
              <w:rPr>
                <w:sz w:val="24"/>
              </w:rPr>
              <w:t xml:space="preserve"> 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 </w:t>
            </w:r>
          </w:p>
          <w:p w:rsidR="001443FB" w:rsidRPr="001443FB" w:rsidRDefault="001443FB" w:rsidP="001443FB">
            <w:pPr>
              <w:tabs>
                <w:tab w:val="center" w:pos="505"/>
                <w:tab w:val="center" w:pos="2523"/>
                <w:tab w:val="center" w:pos="4438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  <w:r w:rsidRPr="001443FB">
              <w:rPr>
                <w:rFonts w:ascii="Calibri" w:eastAsia="Calibri" w:hAnsi="Calibri" w:cs="Calibri"/>
                <w:sz w:val="22"/>
              </w:rPr>
              <w:tab/>
            </w:r>
            <w:r w:rsidRPr="001443FB">
              <w:rPr>
                <w:i/>
                <w:sz w:val="24"/>
              </w:rPr>
              <w:t xml:space="preserve">Основные </w:t>
            </w:r>
            <w:r w:rsidRPr="001443FB">
              <w:rPr>
                <w:i/>
                <w:sz w:val="24"/>
              </w:rPr>
              <w:tab/>
              <w:t xml:space="preserve">организационные </w:t>
            </w:r>
            <w:r w:rsidRPr="001443FB">
              <w:rPr>
                <w:i/>
                <w:sz w:val="24"/>
              </w:rPr>
              <w:tab/>
              <w:t>формы:</w:t>
            </w:r>
          </w:p>
          <w:p w:rsidR="001443FB" w:rsidRPr="001443FB" w:rsidRDefault="001443FB" w:rsidP="001443FB">
            <w:pPr>
              <w:spacing w:after="0" w:line="259" w:lineRule="auto"/>
              <w:ind w:firstLine="0"/>
              <w:rPr>
                <w:sz w:val="24"/>
              </w:rPr>
            </w:pPr>
            <w:r w:rsidRPr="001443FB">
              <w:rPr>
                <w:sz w:val="24"/>
              </w:rPr>
              <w:t xml:space="preserve">интегрированные курсы, </w:t>
            </w:r>
            <w:proofErr w:type="spellStart"/>
            <w:r w:rsidRPr="001443FB">
              <w:rPr>
                <w:sz w:val="24"/>
              </w:rPr>
              <w:t>метапредметные</w:t>
            </w:r>
            <w:proofErr w:type="spellEnd"/>
            <w:r w:rsidRPr="001443FB">
              <w:rPr>
                <w:sz w:val="24"/>
              </w:rPr>
              <w:t xml:space="preserve"> кружки или факультативы </w:t>
            </w:r>
          </w:p>
        </w:tc>
      </w:tr>
      <w:tr w:rsidR="001443FB" w:rsidRPr="001443FB" w:rsidTr="00DE3118">
        <w:trPr>
          <w:trHeight w:val="267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t xml:space="preserve">Занятия, направленные на удовлетворение </w:t>
            </w:r>
            <w:proofErr w:type="spellStart"/>
            <w:r w:rsidRPr="001443FB">
              <w:rPr>
                <w:sz w:val="24"/>
              </w:rPr>
              <w:t>профориентационных</w:t>
            </w:r>
            <w:proofErr w:type="spellEnd"/>
            <w:r w:rsidRPr="001443FB">
              <w:rPr>
                <w:sz w:val="24"/>
              </w:rPr>
              <w:t xml:space="preserve"> </w:t>
            </w:r>
          </w:p>
          <w:p w:rsidR="001443FB" w:rsidRPr="001443FB" w:rsidRDefault="001443FB" w:rsidP="001443FB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t xml:space="preserve">интересов и потребностей обучающихся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t xml:space="preserve">1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36" w:line="248" w:lineRule="auto"/>
              <w:ind w:right="9" w:firstLine="0"/>
              <w:rPr>
                <w:sz w:val="24"/>
              </w:rPr>
            </w:pPr>
            <w:r w:rsidRPr="001443FB">
              <w:rPr>
                <w:i/>
                <w:sz w:val="24"/>
              </w:rPr>
              <w:t>Основная цель:</w:t>
            </w:r>
            <w:r w:rsidRPr="001443FB">
              <w:rPr>
                <w:sz w:val="24"/>
              </w:rPr>
              <w:t xml:space="preserve"> развитие ценностного отношения обучающихся к труду как основному способу достижения жизненного благополучия и ощущения уверенности в жизни.  </w:t>
            </w:r>
          </w:p>
          <w:p w:rsidR="001443FB" w:rsidRPr="001443FB" w:rsidRDefault="001443FB" w:rsidP="001443FB">
            <w:pPr>
              <w:spacing w:after="22" w:line="245" w:lineRule="auto"/>
              <w:ind w:right="7" w:firstLine="0"/>
              <w:rPr>
                <w:sz w:val="24"/>
              </w:rPr>
            </w:pPr>
            <w:r w:rsidRPr="001443FB">
              <w:rPr>
                <w:i/>
                <w:sz w:val="24"/>
              </w:rPr>
              <w:t>Основная задача:</w:t>
            </w:r>
            <w:r w:rsidRPr="001443FB">
              <w:rPr>
                <w:sz w:val="24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1443FB">
              <w:rPr>
                <w:sz w:val="24"/>
              </w:rPr>
              <w:t>внепрофессиональной</w:t>
            </w:r>
            <w:proofErr w:type="spellEnd"/>
            <w:r w:rsidRPr="001443FB">
              <w:rPr>
                <w:sz w:val="24"/>
              </w:rPr>
              <w:t xml:space="preserve"> деятельности.  </w:t>
            </w:r>
          </w:p>
          <w:p w:rsidR="001443FB" w:rsidRPr="001443FB" w:rsidRDefault="001443FB" w:rsidP="001443FB">
            <w:pPr>
              <w:tabs>
                <w:tab w:val="center" w:pos="505"/>
                <w:tab w:val="center" w:pos="2523"/>
                <w:tab w:val="center" w:pos="4438"/>
              </w:tabs>
              <w:spacing w:after="0" w:line="259" w:lineRule="auto"/>
              <w:ind w:firstLine="0"/>
              <w:jc w:val="left"/>
              <w:rPr>
                <w:i/>
                <w:sz w:val="24"/>
              </w:rPr>
            </w:pPr>
            <w:r w:rsidRPr="001443FB">
              <w:rPr>
                <w:rFonts w:ascii="Calibri" w:eastAsia="Calibri" w:hAnsi="Calibri" w:cs="Calibri"/>
                <w:sz w:val="22"/>
              </w:rPr>
              <w:tab/>
            </w:r>
            <w:r w:rsidRPr="001443FB">
              <w:rPr>
                <w:i/>
                <w:sz w:val="24"/>
              </w:rPr>
              <w:t xml:space="preserve">Основные </w:t>
            </w:r>
            <w:r w:rsidRPr="001443FB">
              <w:rPr>
                <w:i/>
                <w:sz w:val="24"/>
              </w:rPr>
              <w:tab/>
              <w:t xml:space="preserve">организационные </w:t>
            </w:r>
            <w:r w:rsidRPr="001443FB">
              <w:rPr>
                <w:i/>
                <w:sz w:val="24"/>
              </w:rPr>
              <w:tab/>
              <w:t>формы:</w:t>
            </w:r>
          </w:p>
          <w:p w:rsidR="001443FB" w:rsidRPr="001443FB" w:rsidRDefault="001443FB" w:rsidP="001443FB">
            <w:pPr>
              <w:spacing w:after="38" w:line="245" w:lineRule="auto"/>
              <w:ind w:left="5" w:right="8" w:firstLine="0"/>
              <w:rPr>
                <w:sz w:val="24"/>
              </w:rPr>
            </w:pPr>
            <w:proofErr w:type="spellStart"/>
            <w:r w:rsidRPr="001443FB">
              <w:rPr>
                <w:sz w:val="24"/>
              </w:rPr>
              <w:t>профориентационные</w:t>
            </w:r>
            <w:proofErr w:type="spellEnd"/>
            <w:r w:rsidRPr="001443FB">
              <w:rPr>
                <w:sz w:val="24"/>
              </w:rPr>
              <w:t xml:space="preserve"> беседы, деловые игры, </w:t>
            </w:r>
            <w:proofErr w:type="spellStart"/>
            <w:r w:rsidRPr="001443FB">
              <w:rPr>
                <w:sz w:val="24"/>
              </w:rPr>
              <w:t>квесты</w:t>
            </w:r>
            <w:proofErr w:type="spellEnd"/>
            <w:r w:rsidRPr="001443FB">
              <w:rPr>
                <w:sz w:val="24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1443FB">
              <w:rPr>
                <w:sz w:val="24"/>
              </w:rPr>
              <w:t>профориентационных</w:t>
            </w:r>
            <w:proofErr w:type="spellEnd"/>
            <w:r w:rsidRPr="001443FB">
              <w:rPr>
                <w:sz w:val="24"/>
              </w:rPr>
              <w:t xml:space="preserve"> парков. </w:t>
            </w:r>
          </w:p>
          <w:p w:rsidR="001443FB" w:rsidRPr="001443FB" w:rsidRDefault="001443FB" w:rsidP="001443FB">
            <w:pPr>
              <w:tabs>
                <w:tab w:val="center" w:pos="505"/>
                <w:tab w:val="center" w:pos="2523"/>
                <w:tab w:val="center" w:pos="4438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lastRenderedPageBreak/>
              <w:t xml:space="preserve"> </w:t>
            </w:r>
            <w:r w:rsidRPr="001443FB">
              <w:rPr>
                <w:i/>
                <w:sz w:val="24"/>
              </w:rPr>
              <w:t>Основное содержание:</w:t>
            </w:r>
            <w:r w:rsidRPr="001443FB">
              <w:rPr>
                <w:sz w:val="24"/>
              </w:rPr>
              <w:t xml:space="preserve">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1443FB">
              <w:rPr>
                <w:sz w:val="24"/>
              </w:rPr>
              <w:t>надпрофессиональных</w:t>
            </w:r>
            <w:proofErr w:type="spellEnd"/>
            <w:r w:rsidRPr="001443FB">
              <w:rPr>
                <w:sz w:val="24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</w:tbl>
    <w:p w:rsidR="001443FB" w:rsidRPr="001443FB" w:rsidRDefault="001443FB" w:rsidP="001443FB">
      <w:pPr>
        <w:spacing w:after="0" w:line="259" w:lineRule="auto"/>
        <w:ind w:left="-1702" w:right="10772" w:firstLine="0"/>
        <w:jc w:val="left"/>
        <w:rPr>
          <w:sz w:val="24"/>
        </w:rPr>
      </w:pPr>
    </w:p>
    <w:tbl>
      <w:tblPr>
        <w:tblStyle w:val="TableGrid"/>
        <w:tblW w:w="10773" w:type="dxa"/>
        <w:tblInd w:w="-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377"/>
        <w:gridCol w:w="1164"/>
        <w:gridCol w:w="860"/>
        <w:gridCol w:w="6372"/>
      </w:tblGrid>
      <w:tr w:rsidR="001443FB" w:rsidRPr="001443FB" w:rsidTr="00DE3118">
        <w:trPr>
          <w:trHeight w:val="288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3FB" w:rsidRPr="001443FB" w:rsidRDefault="001443FB" w:rsidP="001443FB">
            <w:pPr>
              <w:spacing w:after="16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1443FB">
              <w:rPr>
                <w:b/>
                <w:i/>
                <w:sz w:val="24"/>
              </w:rPr>
              <w:t>Вариативная часть</w:t>
            </w:r>
            <w:r w:rsidRPr="001443FB">
              <w:rPr>
                <w:sz w:val="20"/>
              </w:rPr>
              <w:t xml:space="preserve"> </w:t>
            </w:r>
          </w:p>
        </w:tc>
      </w:tr>
      <w:tr w:rsidR="001443FB" w:rsidRPr="001443FB" w:rsidTr="00DE3118">
        <w:trPr>
          <w:trHeight w:val="551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3FB" w:rsidRPr="001443FB" w:rsidRDefault="001443FB" w:rsidP="001443FB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16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35" w:line="248" w:lineRule="auto"/>
              <w:ind w:left="5" w:right="8" w:firstLine="0"/>
              <w:rPr>
                <w:sz w:val="24"/>
              </w:rPr>
            </w:pPr>
            <w:r w:rsidRPr="001443FB">
              <w:rPr>
                <w:i/>
                <w:sz w:val="24"/>
              </w:rPr>
              <w:t>Основная цель:</w:t>
            </w:r>
            <w:r w:rsidRPr="001443FB">
              <w:rPr>
                <w:sz w:val="24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 </w:t>
            </w:r>
          </w:p>
          <w:p w:rsidR="001443FB" w:rsidRPr="001443FB" w:rsidRDefault="001443FB" w:rsidP="001443FB">
            <w:pPr>
              <w:spacing w:after="37" w:line="246" w:lineRule="auto"/>
              <w:ind w:left="5" w:right="10" w:firstLine="0"/>
              <w:rPr>
                <w:sz w:val="24"/>
              </w:rPr>
            </w:pPr>
            <w:r w:rsidRPr="001443FB">
              <w:rPr>
                <w:i/>
                <w:sz w:val="24"/>
              </w:rPr>
              <w:t>Основная задача:</w:t>
            </w:r>
            <w:r w:rsidRPr="001443FB">
              <w:rPr>
                <w:sz w:val="24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 </w:t>
            </w:r>
          </w:p>
          <w:p w:rsidR="001443FB" w:rsidRPr="001443FB" w:rsidRDefault="001443FB" w:rsidP="001443FB">
            <w:pPr>
              <w:spacing w:after="0" w:line="259" w:lineRule="auto"/>
              <w:ind w:left="5" w:right="6" w:firstLine="0"/>
              <w:rPr>
                <w:sz w:val="24"/>
              </w:rPr>
            </w:pPr>
            <w:r w:rsidRPr="001443FB">
              <w:rPr>
                <w:i/>
                <w:sz w:val="24"/>
              </w:rPr>
              <w:t>Основные направления деятельности:</w:t>
            </w:r>
            <w:r w:rsidRPr="001443FB">
              <w:rPr>
                <w:sz w:val="24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 </w:t>
            </w:r>
          </w:p>
        </w:tc>
      </w:tr>
      <w:tr w:rsidR="001443FB" w:rsidRPr="001443FB" w:rsidTr="00DE3118">
        <w:trPr>
          <w:trHeight w:val="16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 w:rsidRPr="001443FB">
              <w:rPr>
                <w:sz w:val="24"/>
              </w:rPr>
              <w:t>потребностей</w:t>
            </w:r>
            <w:proofErr w:type="gramEnd"/>
            <w:r w:rsidRPr="001443FB">
              <w:rPr>
                <w:sz w:val="24"/>
              </w:rPr>
              <w:t xml:space="preserve"> обучающихся в </w:t>
            </w:r>
          </w:p>
          <w:p w:rsidR="001443FB" w:rsidRPr="001443FB" w:rsidRDefault="001443FB" w:rsidP="001443FB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t>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3FB" w:rsidRPr="001443FB" w:rsidRDefault="001443FB" w:rsidP="001443FB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16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35" w:line="248" w:lineRule="auto"/>
              <w:ind w:left="5" w:right="8" w:firstLine="0"/>
              <w:rPr>
                <w:sz w:val="24"/>
              </w:rPr>
            </w:pPr>
            <w:r w:rsidRPr="001443FB">
              <w:rPr>
                <w:i/>
                <w:sz w:val="24"/>
              </w:rPr>
              <w:t>Основная цель:</w:t>
            </w:r>
            <w:r w:rsidRPr="001443FB">
              <w:rPr>
                <w:sz w:val="24"/>
              </w:rPr>
              <w:t xml:space="preserve"> удовлетворение интересов и </w:t>
            </w:r>
            <w:proofErr w:type="gramStart"/>
            <w:r w:rsidRPr="001443FB">
              <w:rPr>
                <w:sz w:val="24"/>
              </w:rPr>
              <w:t>потребностей</w:t>
            </w:r>
            <w:proofErr w:type="gramEnd"/>
            <w:r w:rsidRPr="001443FB">
              <w:rPr>
                <w:sz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 </w:t>
            </w:r>
          </w:p>
          <w:p w:rsidR="001443FB" w:rsidRPr="001443FB" w:rsidRDefault="001443FB" w:rsidP="001443FB">
            <w:pPr>
              <w:spacing w:after="39" w:line="245" w:lineRule="auto"/>
              <w:ind w:right="8" w:firstLine="0"/>
              <w:rPr>
                <w:sz w:val="24"/>
              </w:rPr>
            </w:pPr>
            <w:r w:rsidRPr="001443FB">
              <w:rPr>
                <w:rFonts w:ascii="Calibri" w:eastAsia="Calibri" w:hAnsi="Calibri" w:cs="Calibri"/>
                <w:sz w:val="22"/>
              </w:rPr>
              <w:tab/>
            </w:r>
            <w:r w:rsidRPr="001443FB">
              <w:rPr>
                <w:i/>
                <w:sz w:val="24"/>
              </w:rPr>
              <w:t xml:space="preserve">Основные </w:t>
            </w:r>
            <w:r w:rsidRPr="001443FB">
              <w:rPr>
                <w:i/>
                <w:sz w:val="24"/>
              </w:rPr>
              <w:tab/>
              <w:t>задачи:</w:t>
            </w:r>
            <w:r w:rsidRPr="001443FB">
              <w:rPr>
                <w:sz w:val="24"/>
              </w:rPr>
              <w:t xml:space="preserve"> </w:t>
            </w:r>
            <w:r w:rsidRPr="001443FB">
              <w:rPr>
                <w:sz w:val="24"/>
              </w:rPr>
              <w:tab/>
              <w:t xml:space="preserve">раскрытие </w:t>
            </w:r>
            <w:r w:rsidRPr="001443FB">
              <w:rPr>
                <w:sz w:val="24"/>
              </w:rPr>
              <w:tab/>
              <w:t xml:space="preserve">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1443FB">
              <w:rPr>
                <w:sz w:val="24"/>
              </w:rPr>
              <w:t>самообслуживающего</w:t>
            </w:r>
            <w:proofErr w:type="spellEnd"/>
            <w:r w:rsidRPr="001443FB">
              <w:rPr>
                <w:sz w:val="24"/>
              </w:rPr>
              <w:t xml:space="preserve"> труда.  </w:t>
            </w:r>
          </w:p>
          <w:p w:rsidR="001443FB" w:rsidRPr="001443FB" w:rsidRDefault="001443FB" w:rsidP="001443FB">
            <w:pPr>
              <w:spacing w:after="47" w:line="238" w:lineRule="auto"/>
              <w:ind w:right="6" w:firstLine="0"/>
              <w:rPr>
                <w:sz w:val="24"/>
              </w:rPr>
            </w:pPr>
            <w:r w:rsidRPr="001443FB">
              <w:rPr>
                <w:i/>
                <w:sz w:val="24"/>
              </w:rPr>
              <w:lastRenderedPageBreak/>
              <w:t>Основные организационные формы:</w:t>
            </w:r>
            <w:r w:rsidRPr="001443FB">
              <w:rPr>
                <w:sz w:val="24"/>
              </w:rPr>
              <w:t xml:space="preserve">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</w:t>
            </w:r>
            <w:proofErr w:type="spellStart"/>
            <w:r w:rsidRPr="001443FB">
              <w:rPr>
                <w:sz w:val="24"/>
              </w:rPr>
              <w:t>туристскокраеведческой</w:t>
            </w:r>
            <w:proofErr w:type="spellEnd"/>
            <w:r w:rsidRPr="001443FB">
              <w:rPr>
                <w:sz w:val="24"/>
              </w:rPr>
              <w:t xml:space="preserve"> направленности </w:t>
            </w:r>
          </w:p>
          <w:p w:rsidR="001443FB" w:rsidRPr="001443FB" w:rsidRDefault="001443FB" w:rsidP="001443FB">
            <w:pPr>
              <w:tabs>
                <w:tab w:val="center" w:pos="510"/>
                <w:tab w:val="center" w:pos="1678"/>
                <w:tab w:val="center" w:pos="2877"/>
                <w:tab w:val="center" w:pos="4267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t>(экскурсии, развитие школьных музеев)</w:t>
            </w:r>
          </w:p>
        </w:tc>
      </w:tr>
      <w:tr w:rsidR="001443FB" w:rsidRPr="001443FB" w:rsidTr="00DE3118">
        <w:trPr>
          <w:trHeight w:val="16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3FB" w:rsidRPr="001443FB" w:rsidRDefault="001443FB" w:rsidP="001443FB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 w:rsidRPr="001443FB">
              <w:rPr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16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1443FB" w:rsidRDefault="001443FB" w:rsidP="001443FB">
            <w:pPr>
              <w:spacing w:after="39" w:line="245" w:lineRule="auto"/>
              <w:ind w:right="8" w:firstLine="0"/>
              <w:rPr>
                <w:sz w:val="24"/>
              </w:rPr>
            </w:pPr>
            <w:r w:rsidRPr="001443FB">
              <w:rPr>
                <w:i/>
                <w:sz w:val="24"/>
              </w:rPr>
              <w:t>Основная цель:</w:t>
            </w:r>
            <w:r w:rsidRPr="001443FB">
              <w:rPr>
                <w:sz w:val="24"/>
              </w:rPr>
              <w:t xml:space="preserve">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1443FB" w:rsidRPr="001443FB" w:rsidRDefault="001443FB" w:rsidP="001443FB">
            <w:pPr>
              <w:spacing w:after="0" w:line="238" w:lineRule="auto"/>
              <w:ind w:right="7" w:firstLine="0"/>
              <w:rPr>
                <w:sz w:val="24"/>
              </w:rPr>
            </w:pPr>
            <w:r w:rsidRPr="001443FB">
              <w:rPr>
                <w:i/>
                <w:sz w:val="24"/>
              </w:rPr>
              <w:t>Основная задача:</w:t>
            </w:r>
            <w:r w:rsidRPr="001443FB">
              <w:rPr>
                <w:sz w:val="24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</w:t>
            </w:r>
            <w:proofErr w:type="gramStart"/>
            <w:r w:rsidRPr="001443FB">
              <w:rPr>
                <w:sz w:val="24"/>
              </w:rPr>
              <w:t>микро коммуникаций</w:t>
            </w:r>
            <w:proofErr w:type="gramEnd"/>
            <w:r w:rsidRPr="001443FB">
              <w:rPr>
                <w:sz w:val="24"/>
              </w:rPr>
              <w:t xml:space="preserve">, складывающихся в образовательной организации, понимания зон личного влияния на уклад школьной жизни. </w:t>
            </w:r>
            <w:r w:rsidRPr="001443FB">
              <w:rPr>
                <w:i/>
                <w:sz w:val="24"/>
              </w:rPr>
              <w:t>Основные организационные формы:</w:t>
            </w:r>
          </w:p>
          <w:p w:rsidR="001443FB" w:rsidRPr="001443FB" w:rsidRDefault="001443FB" w:rsidP="001443FB">
            <w:pPr>
              <w:spacing w:after="0" w:line="259" w:lineRule="auto"/>
              <w:ind w:right="6" w:firstLine="0"/>
              <w:rPr>
                <w:sz w:val="24"/>
              </w:rPr>
            </w:pPr>
            <w:r w:rsidRPr="001443FB">
              <w:rPr>
                <w:sz w:val="24"/>
              </w:rPr>
              <w:t>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 информации и получения обратной связи от</w:t>
            </w:r>
          </w:p>
          <w:p w:rsidR="001443FB" w:rsidRPr="001443FB" w:rsidRDefault="001443FB" w:rsidP="001443FB">
            <w:pPr>
              <w:spacing w:after="45" w:line="238" w:lineRule="auto"/>
              <w:ind w:right="7" w:firstLine="0"/>
              <w:rPr>
                <w:sz w:val="24"/>
              </w:rPr>
            </w:pPr>
            <w:r w:rsidRPr="001443FB">
              <w:rPr>
                <w:sz w:val="24"/>
              </w:rPr>
              <w:t xml:space="preserve">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1443FB">
              <w:rPr>
                <w:sz w:val="24"/>
              </w:rPr>
              <w:t>флешмобов</w:t>
            </w:r>
            <w:proofErr w:type="spellEnd"/>
            <w:r w:rsidRPr="001443FB">
              <w:rPr>
                <w:sz w:val="24"/>
              </w:rPr>
              <w:t xml:space="preserve"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</w:t>
            </w:r>
          </w:p>
          <w:p w:rsidR="001443FB" w:rsidRPr="001443FB" w:rsidRDefault="001443FB" w:rsidP="001443FB">
            <w:pPr>
              <w:spacing w:after="35" w:line="248" w:lineRule="auto"/>
              <w:ind w:left="5" w:right="8" w:firstLine="0"/>
              <w:rPr>
                <w:i/>
                <w:sz w:val="24"/>
              </w:rPr>
            </w:pPr>
            <w:r w:rsidRPr="001443FB">
              <w:rPr>
                <w:sz w:val="24"/>
              </w:rPr>
              <w:t xml:space="preserve">школе и </w:t>
            </w:r>
            <w:proofErr w:type="spellStart"/>
            <w:r w:rsidRPr="001443FB">
              <w:rPr>
                <w:sz w:val="24"/>
              </w:rPr>
              <w:t>т.п</w:t>
            </w:r>
            <w:proofErr w:type="spellEnd"/>
          </w:p>
        </w:tc>
      </w:tr>
    </w:tbl>
    <w:p w:rsidR="001443FB" w:rsidRPr="001443FB" w:rsidRDefault="001443FB" w:rsidP="001443FB">
      <w:pPr>
        <w:spacing w:after="0" w:line="259" w:lineRule="auto"/>
        <w:ind w:left="-1702" w:right="10772" w:firstLine="0"/>
        <w:jc w:val="left"/>
        <w:rPr>
          <w:sz w:val="24"/>
        </w:rPr>
      </w:pPr>
    </w:p>
    <w:p w:rsidR="001443FB" w:rsidRPr="001443FB" w:rsidRDefault="001443FB" w:rsidP="001443FB">
      <w:pPr>
        <w:spacing w:after="333" w:line="259" w:lineRule="auto"/>
        <w:ind w:firstLine="0"/>
        <w:jc w:val="left"/>
        <w:rPr>
          <w:sz w:val="24"/>
        </w:rPr>
      </w:pPr>
    </w:p>
    <w:p w:rsidR="001443FB" w:rsidRPr="001443FB" w:rsidRDefault="001443FB" w:rsidP="001443FB">
      <w:pPr>
        <w:keepNext/>
        <w:keepLines/>
        <w:spacing w:after="12" w:line="252" w:lineRule="auto"/>
        <w:ind w:left="48" w:hanging="10"/>
        <w:jc w:val="center"/>
        <w:outlineLvl w:val="0"/>
        <w:rPr>
          <w:sz w:val="40"/>
        </w:rPr>
      </w:pPr>
      <w:bookmarkStart w:id="4" w:name="_Toc57503"/>
      <w:r w:rsidRPr="001443FB">
        <w:rPr>
          <w:sz w:val="40"/>
        </w:rPr>
        <w:t xml:space="preserve">Цель и идеи внеурочной деятельности </w:t>
      </w:r>
      <w:bookmarkEnd w:id="4"/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b/>
          <w:sz w:val="24"/>
        </w:rPr>
        <w:t>Цель внеурочной деятельности</w:t>
      </w:r>
      <w:r w:rsidRPr="001443FB">
        <w:rPr>
          <w:sz w:val="24"/>
        </w:rPr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принимаемой </w:t>
      </w:r>
      <w:r w:rsidRPr="001443FB">
        <w:rPr>
          <w:sz w:val="24"/>
        </w:rPr>
        <w:lastRenderedPageBreak/>
        <w:t>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  <w:r w:rsidRPr="001443FB">
        <w:rPr>
          <w:i/>
          <w:sz w:val="24"/>
        </w:rPr>
        <w:t xml:space="preserve"> </w:t>
      </w:r>
    </w:p>
    <w:p w:rsidR="001443FB" w:rsidRPr="001443FB" w:rsidRDefault="001443FB" w:rsidP="001443FB">
      <w:pPr>
        <w:spacing w:after="0" w:line="400" w:lineRule="auto"/>
        <w:ind w:firstLine="720"/>
        <w:jc w:val="left"/>
        <w:rPr>
          <w:sz w:val="24"/>
        </w:rPr>
      </w:pPr>
      <w:r w:rsidRPr="001443FB">
        <w:rPr>
          <w:b/>
          <w:sz w:val="24"/>
        </w:rPr>
        <w:t>Ведущими идеями плана внеурочной деятельности являются:</w:t>
      </w:r>
      <w:r w:rsidRPr="001443FB">
        <w:rPr>
          <w:b/>
          <w:i/>
          <w:sz w:val="24"/>
        </w:rPr>
        <w:t xml:space="preserve"> </w:t>
      </w:r>
    </w:p>
    <w:p w:rsidR="001443FB" w:rsidRPr="001443FB" w:rsidRDefault="001443FB" w:rsidP="0035418E">
      <w:pPr>
        <w:numPr>
          <w:ilvl w:val="0"/>
          <w:numId w:val="45"/>
        </w:numPr>
        <w:spacing w:after="11" w:line="388" w:lineRule="auto"/>
        <w:ind w:right="2"/>
        <w:rPr>
          <w:sz w:val="24"/>
        </w:rPr>
      </w:pPr>
      <w:r w:rsidRPr="001443FB">
        <w:rPr>
          <w:sz w:val="24"/>
        </w:rPr>
        <w:t>создание условий для достижения обучающимися уровня образованности, соответствующего их личностному потенциалу;</w:t>
      </w:r>
      <w:r w:rsidRPr="001443FB">
        <w:rPr>
          <w:i/>
          <w:sz w:val="24"/>
        </w:rPr>
        <w:t xml:space="preserve"> </w:t>
      </w:r>
    </w:p>
    <w:p w:rsidR="001443FB" w:rsidRPr="001443FB" w:rsidRDefault="001443FB" w:rsidP="0035418E">
      <w:pPr>
        <w:numPr>
          <w:ilvl w:val="0"/>
          <w:numId w:val="45"/>
        </w:numPr>
        <w:spacing w:after="161" w:line="259" w:lineRule="auto"/>
        <w:ind w:right="2"/>
        <w:rPr>
          <w:sz w:val="24"/>
        </w:rPr>
      </w:pPr>
      <w:r w:rsidRPr="001443FB">
        <w:rPr>
          <w:sz w:val="24"/>
        </w:rPr>
        <w:t>ориентация на достижение учениками социальной зрелости;</w:t>
      </w:r>
      <w:r w:rsidRPr="001443FB">
        <w:rPr>
          <w:i/>
          <w:sz w:val="24"/>
        </w:rPr>
        <w:t xml:space="preserve"> </w:t>
      </w:r>
    </w:p>
    <w:p w:rsidR="001443FB" w:rsidRPr="001443FB" w:rsidRDefault="001443FB" w:rsidP="0035418E">
      <w:pPr>
        <w:numPr>
          <w:ilvl w:val="0"/>
          <w:numId w:val="45"/>
        </w:numPr>
        <w:spacing w:after="162" w:line="259" w:lineRule="auto"/>
        <w:ind w:right="2"/>
        <w:rPr>
          <w:sz w:val="24"/>
        </w:rPr>
      </w:pPr>
      <w:r w:rsidRPr="001443FB">
        <w:rPr>
          <w:sz w:val="24"/>
        </w:rPr>
        <w:t>удовлетворение образовательных потребностей учащихся и их родителей.</w:t>
      </w:r>
      <w:r w:rsidRPr="001443FB">
        <w:rPr>
          <w:i/>
          <w:sz w:val="24"/>
        </w:rPr>
        <w:t xml:space="preserve"> </w:t>
      </w:r>
    </w:p>
    <w:p w:rsidR="001443FB" w:rsidRPr="001443FB" w:rsidRDefault="001443FB" w:rsidP="001443FB">
      <w:pPr>
        <w:spacing w:after="157" w:line="259" w:lineRule="auto"/>
        <w:ind w:left="715" w:hanging="10"/>
        <w:jc w:val="left"/>
        <w:rPr>
          <w:sz w:val="24"/>
        </w:rPr>
      </w:pPr>
      <w:r w:rsidRPr="001443FB">
        <w:rPr>
          <w:sz w:val="24"/>
        </w:rPr>
        <w:t xml:space="preserve">При этом решаются следующие </w:t>
      </w:r>
      <w:r w:rsidRPr="001443FB">
        <w:rPr>
          <w:b/>
          <w:sz w:val="24"/>
        </w:rPr>
        <w:t>основные педагогические задачи:</w:t>
      </w:r>
      <w:r w:rsidRPr="001443FB">
        <w:rPr>
          <w:b/>
          <w:i/>
          <w:sz w:val="24"/>
        </w:rPr>
        <w:t xml:space="preserve"> </w:t>
      </w:r>
    </w:p>
    <w:p w:rsidR="001443FB" w:rsidRPr="001443FB" w:rsidRDefault="001443FB" w:rsidP="0035418E">
      <w:pPr>
        <w:numPr>
          <w:ilvl w:val="0"/>
          <w:numId w:val="45"/>
        </w:numPr>
        <w:spacing w:after="159" w:line="259" w:lineRule="auto"/>
        <w:ind w:right="2"/>
        <w:rPr>
          <w:sz w:val="24"/>
        </w:rPr>
      </w:pPr>
      <w:r w:rsidRPr="001443FB">
        <w:rPr>
          <w:sz w:val="24"/>
        </w:rPr>
        <w:t>включение учащихся в разностороннюю деятельность;</w:t>
      </w:r>
      <w:r w:rsidRPr="001443FB">
        <w:rPr>
          <w:i/>
          <w:sz w:val="24"/>
        </w:rPr>
        <w:t xml:space="preserve"> </w:t>
      </w:r>
    </w:p>
    <w:p w:rsidR="001443FB" w:rsidRPr="001443FB" w:rsidRDefault="001443FB" w:rsidP="0035418E">
      <w:pPr>
        <w:numPr>
          <w:ilvl w:val="0"/>
          <w:numId w:val="45"/>
        </w:numPr>
        <w:spacing w:after="162" w:line="259" w:lineRule="auto"/>
        <w:ind w:right="2"/>
        <w:rPr>
          <w:sz w:val="24"/>
        </w:rPr>
      </w:pPr>
      <w:r w:rsidRPr="001443FB">
        <w:rPr>
          <w:sz w:val="24"/>
        </w:rPr>
        <w:t>формирование навыков позитивного коммуникативного общения;</w:t>
      </w:r>
      <w:r w:rsidRPr="001443FB">
        <w:rPr>
          <w:i/>
          <w:sz w:val="24"/>
        </w:rPr>
        <w:t xml:space="preserve"> </w:t>
      </w:r>
    </w:p>
    <w:p w:rsidR="001443FB" w:rsidRPr="001443FB" w:rsidRDefault="001443FB" w:rsidP="0035418E">
      <w:pPr>
        <w:numPr>
          <w:ilvl w:val="0"/>
          <w:numId w:val="45"/>
        </w:numPr>
        <w:spacing w:after="11" w:line="388" w:lineRule="auto"/>
        <w:ind w:right="2"/>
        <w:rPr>
          <w:sz w:val="24"/>
        </w:rPr>
      </w:pPr>
      <w:r w:rsidRPr="001443FB">
        <w:rPr>
          <w:sz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  <w:r w:rsidRPr="001443FB">
        <w:rPr>
          <w:i/>
          <w:sz w:val="24"/>
        </w:rPr>
        <w:t xml:space="preserve"> </w:t>
      </w:r>
    </w:p>
    <w:p w:rsidR="001443FB" w:rsidRPr="001443FB" w:rsidRDefault="001443FB" w:rsidP="0035418E">
      <w:pPr>
        <w:numPr>
          <w:ilvl w:val="0"/>
          <w:numId w:val="45"/>
        </w:numPr>
        <w:spacing w:after="11" w:line="388" w:lineRule="auto"/>
        <w:ind w:right="2"/>
        <w:rPr>
          <w:sz w:val="24"/>
        </w:rPr>
      </w:pPr>
      <w:r w:rsidRPr="001443FB">
        <w:rPr>
          <w:sz w:val="24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  <w:r w:rsidRPr="001443FB">
        <w:rPr>
          <w:i/>
          <w:sz w:val="24"/>
        </w:rPr>
        <w:t xml:space="preserve"> </w:t>
      </w:r>
    </w:p>
    <w:p w:rsidR="001443FB" w:rsidRPr="001443FB" w:rsidRDefault="001443FB" w:rsidP="0035418E">
      <w:pPr>
        <w:numPr>
          <w:ilvl w:val="0"/>
          <w:numId w:val="45"/>
        </w:numPr>
        <w:spacing w:after="159" w:line="259" w:lineRule="auto"/>
        <w:ind w:right="2"/>
        <w:rPr>
          <w:sz w:val="24"/>
        </w:rPr>
      </w:pPr>
      <w:r w:rsidRPr="001443FB">
        <w:rPr>
          <w:sz w:val="24"/>
        </w:rPr>
        <w:t xml:space="preserve">развитие позитивного отношения к базовым общественным ценностям </w:t>
      </w:r>
    </w:p>
    <w:p w:rsidR="001443FB" w:rsidRPr="001443FB" w:rsidRDefault="001443FB" w:rsidP="001443FB">
      <w:pPr>
        <w:spacing w:after="161" w:line="259" w:lineRule="auto"/>
        <w:ind w:left="-15" w:firstLine="0"/>
        <w:rPr>
          <w:sz w:val="24"/>
        </w:rPr>
      </w:pPr>
      <w:r w:rsidRPr="001443FB">
        <w:rPr>
          <w:sz w:val="24"/>
        </w:rPr>
        <w:t>(человек, семья, Отечество, природа, мир, знания, труд, культура);</w:t>
      </w:r>
      <w:r w:rsidRPr="001443FB">
        <w:rPr>
          <w:i/>
          <w:sz w:val="24"/>
        </w:rPr>
        <w:t xml:space="preserve"> </w:t>
      </w:r>
    </w:p>
    <w:p w:rsidR="001443FB" w:rsidRPr="001443FB" w:rsidRDefault="001443FB" w:rsidP="0035418E">
      <w:pPr>
        <w:numPr>
          <w:ilvl w:val="0"/>
          <w:numId w:val="45"/>
        </w:numPr>
        <w:spacing w:after="11" w:line="259" w:lineRule="auto"/>
        <w:ind w:right="2"/>
        <w:rPr>
          <w:sz w:val="24"/>
        </w:rPr>
      </w:pPr>
      <w:r w:rsidRPr="001443FB">
        <w:rPr>
          <w:sz w:val="24"/>
        </w:rPr>
        <w:t>формирование стремления к здоровому образу жизни;</w:t>
      </w:r>
      <w:r w:rsidRPr="001443FB">
        <w:rPr>
          <w:i/>
          <w:sz w:val="24"/>
        </w:rPr>
        <w:t xml:space="preserve"> </w:t>
      </w:r>
    </w:p>
    <w:p w:rsidR="001443FB" w:rsidRPr="001443FB" w:rsidRDefault="001443FB" w:rsidP="0035418E">
      <w:pPr>
        <w:numPr>
          <w:ilvl w:val="0"/>
          <w:numId w:val="45"/>
        </w:numPr>
        <w:spacing w:after="11" w:line="388" w:lineRule="auto"/>
        <w:ind w:right="2"/>
        <w:rPr>
          <w:sz w:val="24"/>
        </w:rPr>
      </w:pPr>
      <w:r w:rsidRPr="001443FB">
        <w:rPr>
          <w:sz w:val="24"/>
        </w:rPr>
        <w:t>подготовка учащихся к активной и полноценной жизнедеятельности в современном мире.</w:t>
      </w:r>
      <w:r w:rsidRPr="001443FB">
        <w:rPr>
          <w:i/>
          <w:sz w:val="24"/>
        </w:rPr>
        <w:t xml:space="preserve"> </w:t>
      </w:r>
    </w:p>
    <w:p w:rsidR="001443FB" w:rsidRPr="001443FB" w:rsidRDefault="001443FB" w:rsidP="001443FB">
      <w:pPr>
        <w:spacing w:after="145" w:line="388" w:lineRule="auto"/>
        <w:ind w:left="-15" w:firstLine="710"/>
        <w:rPr>
          <w:sz w:val="24"/>
        </w:rPr>
      </w:pPr>
      <w:r w:rsidRPr="001443FB">
        <w:rPr>
          <w:sz w:val="24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r w:rsidRPr="001443FB">
        <w:rPr>
          <w:i/>
          <w:sz w:val="24"/>
        </w:rPr>
        <w:t xml:space="preserve"> </w:t>
      </w:r>
    </w:p>
    <w:p w:rsidR="001443FB" w:rsidRPr="001443FB" w:rsidRDefault="001443FB" w:rsidP="001443FB">
      <w:pPr>
        <w:keepNext/>
        <w:keepLines/>
        <w:spacing w:after="12" w:line="252" w:lineRule="auto"/>
        <w:ind w:left="48" w:hanging="10"/>
        <w:jc w:val="center"/>
        <w:outlineLvl w:val="0"/>
        <w:rPr>
          <w:sz w:val="40"/>
        </w:rPr>
      </w:pPr>
      <w:bookmarkStart w:id="5" w:name="_Toc57504"/>
      <w:r w:rsidRPr="001443FB">
        <w:rPr>
          <w:sz w:val="40"/>
        </w:rPr>
        <w:t xml:space="preserve">Ожидаемые результаты </w:t>
      </w:r>
      <w:bookmarkEnd w:id="5"/>
    </w:p>
    <w:p w:rsidR="001443FB" w:rsidRPr="001443FB" w:rsidRDefault="001443FB" w:rsidP="001443FB">
      <w:pPr>
        <w:spacing w:after="157" w:line="259" w:lineRule="auto"/>
        <w:ind w:left="715" w:hanging="10"/>
        <w:jc w:val="left"/>
        <w:rPr>
          <w:sz w:val="24"/>
        </w:rPr>
      </w:pPr>
      <w:r w:rsidRPr="001443FB">
        <w:rPr>
          <w:b/>
          <w:sz w:val="24"/>
        </w:rPr>
        <w:t xml:space="preserve">Личностные:  </w:t>
      </w:r>
    </w:p>
    <w:p w:rsidR="001443FB" w:rsidRPr="001443FB" w:rsidRDefault="001443FB" w:rsidP="0035418E">
      <w:pPr>
        <w:numPr>
          <w:ilvl w:val="0"/>
          <w:numId w:val="46"/>
        </w:numPr>
        <w:spacing w:after="159" w:line="259" w:lineRule="auto"/>
        <w:ind w:right="2"/>
        <w:rPr>
          <w:sz w:val="24"/>
        </w:rPr>
      </w:pPr>
      <w:r w:rsidRPr="001443FB">
        <w:rPr>
          <w:sz w:val="24"/>
        </w:rPr>
        <w:t xml:space="preserve">готовность и способность к саморазвитию; </w:t>
      </w:r>
    </w:p>
    <w:p w:rsidR="001443FB" w:rsidRPr="001443FB" w:rsidRDefault="001443FB" w:rsidP="0035418E">
      <w:pPr>
        <w:numPr>
          <w:ilvl w:val="0"/>
          <w:numId w:val="46"/>
        </w:numPr>
        <w:spacing w:after="11" w:line="388" w:lineRule="auto"/>
        <w:ind w:right="2"/>
        <w:rPr>
          <w:sz w:val="24"/>
        </w:rPr>
      </w:pPr>
      <w:proofErr w:type="spellStart"/>
      <w:r w:rsidRPr="001443FB">
        <w:rPr>
          <w:sz w:val="24"/>
        </w:rPr>
        <w:lastRenderedPageBreak/>
        <w:t>сформированность</w:t>
      </w:r>
      <w:proofErr w:type="spellEnd"/>
      <w:r w:rsidRPr="001443FB">
        <w:rPr>
          <w:sz w:val="24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</w:t>
      </w:r>
    </w:p>
    <w:p w:rsidR="001443FB" w:rsidRPr="001443FB" w:rsidRDefault="001443FB" w:rsidP="001443FB">
      <w:pPr>
        <w:spacing w:after="158" w:line="259" w:lineRule="auto"/>
        <w:ind w:left="-15" w:firstLine="0"/>
        <w:rPr>
          <w:sz w:val="24"/>
        </w:rPr>
      </w:pPr>
      <w:r w:rsidRPr="001443FB">
        <w:rPr>
          <w:sz w:val="24"/>
        </w:rPr>
        <w:t xml:space="preserve">личностных качеств; </w:t>
      </w:r>
    </w:p>
    <w:p w:rsidR="001443FB" w:rsidRPr="001443FB" w:rsidRDefault="001443FB" w:rsidP="0035418E">
      <w:pPr>
        <w:numPr>
          <w:ilvl w:val="0"/>
          <w:numId w:val="46"/>
        </w:numPr>
        <w:spacing w:after="167" w:line="259" w:lineRule="auto"/>
        <w:ind w:right="2"/>
        <w:rPr>
          <w:sz w:val="24"/>
        </w:rPr>
      </w:pPr>
      <w:proofErr w:type="spellStart"/>
      <w:r w:rsidRPr="001443FB">
        <w:rPr>
          <w:sz w:val="24"/>
        </w:rPr>
        <w:t>сформированность</w:t>
      </w:r>
      <w:proofErr w:type="spellEnd"/>
      <w:r w:rsidRPr="001443FB">
        <w:rPr>
          <w:sz w:val="24"/>
        </w:rPr>
        <w:t xml:space="preserve"> основ гражданской идентичности. </w:t>
      </w:r>
    </w:p>
    <w:p w:rsidR="001443FB" w:rsidRPr="001443FB" w:rsidRDefault="001443FB" w:rsidP="001443FB">
      <w:pPr>
        <w:spacing w:after="157" w:line="259" w:lineRule="auto"/>
        <w:ind w:left="715" w:hanging="10"/>
        <w:jc w:val="left"/>
        <w:rPr>
          <w:sz w:val="24"/>
        </w:rPr>
      </w:pPr>
      <w:r w:rsidRPr="001443FB">
        <w:rPr>
          <w:b/>
          <w:sz w:val="24"/>
        </w:rPr>
        <w:t xml:space="preserve">Предметные:  </w:t>
      </w:r>
    </w:p>
    <w:p w:rsidR="001443FB" w:rsidRPr="001443FB" w:rsidRDefault="001443FB" w:rsidP="0035418E">
      <w:pPr>
        <w:numPr>
          <w:ilvl w:val="0"/>
          <w:numId w:val="46"/>
        </w:numPr>
        <w:spacing w:after="166" w:line="259" w:lineRule="auto"/>
        <w:ind w:right="2"/>
        <w:rPr>
          <w:sz w:val="24"/>
        </w:rPr>
      </w:pPr>
      <w:r w:rsidRPr="001443FB">
        <w:rPr>
          <w:sz w:val="24"/>
        </w:rPr>
        <w:t xml:space="preserve">получение нового знания и опыта его применения. </w:t>
      </w:r>
    </w:p>
    <w:p w:rsidR="001443FB" w:rsidRPr="001443FB" w:rsidRDefault="001443FB" w:rsidP="001443FB">
      <w:pPr>
        <w:spacing w:after="157" w:line="259" w:lineRule="auto"/>
        <w:ind w:left="715" w:hanging="10"/>
        <w:jc w:val="left"/>
        <w:rPr>
          <w:sz w:val="24"/>
        </w:rPr>
      </w:pPr>
      <w:proofErr w:type="spellStart"/>
      <w:r w:rsidRPr="001443FB">
        <w:rPr>
          <w:b/>
          <w:sz w:val="24"/>
        </w:rPr>
        <w:t>Метапредметные</w:t>
      </w:r>
      <w:proofErr w:type="spellEnd"/>
      <w:r w:rsidRPr="001443FB">
        <w:rPr>
          <w:b/>
          <w:sz w:val="24"/>
        </w:rPr>
        <w:t xml:space="preserve">:  </w:t>
      </w:r>
    </w:p>
    <w:p w:rsidR="001443FB" w:rsidRPr="001443FB" w:rsidRDefault="001443FB" w:rsidP="0035418E">
      <w:pPr>
        <w:numPr>
          <w:ilvl w:val="0"/>
          <w:numId w:val="46"/>
        </w:numPr>
        <w:spacing w:after="11" w:line="388" w:lineRule="auto"/>
        <w:ind w:right="2"/>
        <w:rPr>
          <w:sz w:val="24"/>
        </w:rPr>
      </w:pPr>
      <w:r w:rsidRPr="001443FB">
        <w:rPr>
          <w:sz w:val="24"/>
        </w:rPr>
        <w:t xml:space="preserve">освоение универсальных учебных действий; - овладение ключевыми компетенциями. </w:t>
      </w:r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b/>
          <w:sz w:val="24"/>
        </w:rPr>
        <w:t>Воспитательный результат</w:t>
      </w:r>
      <w:r w:rsidRPr="001443FB">
        <w:rPr>
          <w:sz w:val="24"/>
        </w:rPr>
        <w:t xml:space="preserve"> внеурочной деятельности - непосредственное духовно-нравственное приобретение обучающегося благодаря его участию в том или ином виде деятельности. </w:t>
      </w:r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b/>
          <w:sz w:val="24"/>
        </w:rPr>
        <w:t>Воспитательный эффект</w:t>
      </w:r>
      <w:r w:rsidRPr="001443FB">
        <w:rPr>
          <w:sz w:val="24"/>
        </w:rPr>
        <w:t xml:space="preserve"> внеурочной деятельности - влияние (последствие) того или иного духовно-нравственного приобретения на процесс развития личности обучающегося. </w:t>
      </w:r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Все виды внеурочной деятельности учащихся на уровне основного общего образования строго ориентированы на воспитательные результаты. </w:t>
      </w:r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1443FB" w:rsidRPr="001443FB" w:rsidRDefault="001443FB" w:rsidP="001443FB">
      <w:pPr>
        <w:spacing w:after="0" w:line="259" w:lineRule="auto"/>
        <w:ind w:firstLine="0"/>
        <w:jc w:val="left"/>
        <w:rPr>
          <w:sz w:val="24"/>
        </w:rPr>
      </w:pPr>
      <w:r w:rsidRPr="001443FB">
        <w:rPr>
          <w:i/>
          <w:sz w:val="22"/>
        </w:rPr>
        <w:t xml:space="preserve"> </w:t>
      </w:r>
    </w:p>
    <w:p w:rsidR="001443FB" w:rsidRPr="001443FB" w:rsidRDefault="001443FB" w:rsidP="001443FB">
      <w:pPr>
        <w:keepNext/>
        <w:keepLines/>
        <w:spacing w:after="0" w:line="253" w:lineRule="auto"/>
        <w:ind w:left="2151" w:hanging="1335"/>
        <w:jc w:val="left"/>
        <w:outlineLvl w:val="0"/>
        <w:rPr>
          <w:sz w:val="40"/>
        </w:rPr>
      </w:pPr>
      <w:bookmarkStart w:id="6" w:name="_Toc57505"/>
      <w:r w:rsidRPr="001443FB">
        <w:rPr>
          <w:sz w:val="40"/>
        </w:rPr>
        <w:t>Промежуточная аттестация обучающихся и контроль за посещаемостью</w:t>
      </w:r>
      <w:r w:rsidRPr="001443FB">
        <w:rPr>
          <w:i/>
          <w:sz w:val="40"/>
        </w:rPr>
        <w:t xml:space="preserve"> </w:t>
      </w:r>
      <w:bookmarkEnd w:id="6"/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Промежуточная аттестация обучающихся, осваивающих программы внеурочной деятельности, как правило, не проводится. Вместе с тем, реализация программ внеурочной деятельности, направленных на углубленное изучение иностранных языков (японского и английского), проводится с балльным оцениванием результатов. Учет результатов внеурочной деятельности осуществляется преподавателем в электронном журнале.  </w:t>
      </w:r>
    </w:p>
    <w:p w:rsidR="001443FB" w:rsidRPr="001443FB" w:rsidRDefault="001443FB" w:rsidP="001443FB">
      <w:pPr>
        <w:spacing w:after="11" w:line="388" w:lineRule="auto"/>
        <w:ind w:left="-15" w:firstLine="710"/>
        <w:rPr>
          <w:sz w:val="24"/>
        </w:rPr>
      </w:pPr>
      <w:r w:rsidRPr="001443FB">
        <w:rPr>
          <w:sz w:val="24"/>
        </w:rPr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</w:t>
      </w:r>
    </w:p>
    <w:p w:rsidR="001443FB" w:rsidRPr="001443FB" w:rsidRDefault="001443FB" w:rsidP="001443FB">
      <w:pPr>
        <w:spacing w:after="145" w:line="388" w:lineRule="auto"/>
        <w:ind w:left="-15" w:firstLine="710"/>
        <w:rPr>
          <w:sz w:val="24"/>
        </w:rPr>
      </w:pPr>
      <w:r w:rsidRPr="001443FB">
        <w:rPr>
          <w:sz w:val="24"/>
        </w:rPr>
        <w:lastRenderedPageBreak/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  <w:r w:rsidRPr="001443FB">
        <w:rPr>
          <w:i/>
          <w:sz w:val="24"/>
        </w:rPr>
        <w:t xml:space="preserve"> </w:t>
      </w:r>
    </w:p>
    <w:p w:rsidR="001443FB" w:rsidRPr="001443FB" w:rsidRDefault="001443FB" w:rsidP="001443FB">
      <w:pPr>
        <w:keepNext/>
        <w:keepLines/>
        <w:spacing w:after="12" w:line="252" w:lineRule="auto"/>
        <w:ind w:left="48" w:right="3" w:hanging="10"/>
        <w:jc w:val="center"/>
        <w:outlineLvl w:val="0"/>
        <w:rPr>
          <w:sz w:val="40"/>
        </w:rPr>
      </w:pPr>
      <w:bookmarkStart w:id="7" w:name="_Toc57506"/>
      <w:r w:rsidRPr="001443FB">
        <w:rPr>
          <w:sz w:val="40"/>
        </w:rPr>
        <w:t xml:space="preserve">Формы внеурочной деятельности </w:t>
      </w:r>
      <w:bookmarkEnd w:id="7"/>
    </w:p>
    <w:p w:rsidR="001443FB" w:rsidRPr="001443FB" w:rsidRDefault="001443FB" w:rsidP="001443FB">
      <w:pPr>
        <w:spacing w:after="158" w:line="259" w:lineRule="auto"/>
        <w:ind w:left="720" w:firstLine="0"/>
        <w:rPr>
          <w:sz w:val="24"/>
        </w:rPr>
      </w:pPr>
      <w:r w:rsidRPr="001443FB">
        <w:rPr>
          <w:sz w:val="24"/>
        </w:rPr>
        <w:t xml:space="preserve">Внеурочная деятельность может быть организована в следующих формах: </w:t>
      </w:r>
    </w:p>
    <w:p w:rsidR="001443FB" w:rsidRPr="001443FB" w:rsidRDefault="001443FB" w:rsidP="0035418E">
      <w:pPr>
        <w:numPr>
          <w:ilvl w:val="0"/>
          <w:numId w:val="47"/>
        </w:numPr>
        <w:spacing w:after="160" w:line="259" w:lineRule="auto"/>
        <w:ind w:right="2"/>
        <w:rPr>
          <w:sz w:val="24"/>
        </w:rPr>
      </w:pPr>
      <w:r w:rsidRPr="001443FB">
        <w:rPr>
          <w:sz w:val="24"/>
        </w:rPr>
        <w:t xml:space="preserve">экскурсии, посещения музеев, театров, кинотеатров </w:t>
      </w:r>
    </w:p>
    <w:p w:rsidR="001443FB" w:rsidRPr="001443FB" w:rsidRDefault="001443FB" w:rsidP="0035418E">
      <w:pPr>
        <w:numPr>
          <w:ilvl w:val="0"/>
          <w:numId w:val="47"/>
        </w:numPr>
        <w:spacing w:after="156" w:line="259" w:lineRule="auto"/>
        <w:ind w:right="2"/>
        <w:rPr>
          <w:sz w:val="24"/>
        </w:rPr>
      </w:pPr>
      <w:r w:rsidRPr="001443FB">
        <w:rPr>
          <w:sz w:val="24"/>
        </w:rPr>
        <w:t xml:space="preserve">деятельность ученических сообществ, </w:t>
      </w:r>
    </w:p>
    <w:p w:rsidR="001443FB" w:rsidRPr="001443FB" w:rsidRDefault="001443FB" w:rsidP="0035418E">
      <w:pPr>
        <w:numPr>
          <w:ilvl w:val="0"/>
          <w:numId w:val="47"/>
        </w:numPr>
        <w:spacing w:after="156" w:line="259" w:lineRule="auto"/>
        <w:ind w:right="2"/>
        <w:rPr>
          <w:sz w:val="24"/>
        </w:rPr>
      </w:pPr>
      <w:r w:rsidRPr="001443FB">
        <w:rPr>
          <w:sz w:val="24"/>
        </w:rPr>
        <w:t xml:space="preserve">клубы по интересам, </w:t>
      </w:r>
    </w:p>
    <w:p w:rsidR="001443FB" w:rsidRPr="001443FB" w:rsidRDefault="001443FB" w:rsidP="001443FB">
      <w:pPr>
        <w:spacing w:after="158" w:line="259" w:lineRule="auto"/>
        <w:ind w:left="720" w:firstLine="0"/>
        <w:rPr>
          <w:sz w:val="24"/>
        </w:rPr>
      </w:pPr>
      <w:r w:rsidRPr="001443FB">
        <w:rPr>
          <w:sz w:val="24"/>
        </w:rPr>
        <w:t xml:space="preserve">-встречи, </w:t>
      </w:r>
    </w:p>
    <w:p w:rsidR="001443FB" w:rsidRPr="001443FB" w:rsidRDefault="001443FB" w:rsidP="0035418E">
      <w:pPr>
        <w:numPr>
          <w:ilvl w:val="0"/>
          <w:numId w:val="47"/>
        </w:numPr>
        <w:spacing w:after="158" w:line="259" w:lineRule="auto"/>
        <w:ind w:right="2"/>
        <w:rPr>
          <w:sz w:val="24"/>
        </w:rPr>
      </w:pPr>
      <w:r w:rsidRPr="001443FB">
        <w:rPr>
          <w:sz w:val="24"/>
        </w:rPr>
        <w:t xml:space="preserve">профессиональные пробы, ролевые игры, </w:t>
      </w:r>
    </w:p>
    <w:p w:rsidR="001443FB" w:rsidRPr="001443FB" w:rsidRDefault="001443FB" w:rsidP="0035418E">
      <w:pPr>
        <w:numPr>
          <w:ilvl w:val="0"/>
          <w:numId w:val="47"/>
        </w:numPr>
        <w:spacing w:after="151" w:line="259" w:lineRule="auto"/>
        <w:ind w:right="2"/>
        <w:rPr>
          <w:sz w:val="24"/>
        </w:rPr>
      </w:pPr>
      <w:r w:rsidRPr="001443FB">
        <w:rPr>
          <w:sz w:val="24"/>
        </w:rPr>
        <w:t xml:space="preserve">реализация проектов, </w:t>
      </w:r>
    </w:p>
    <w:p w:rsidR="001443FB" w:rsidRPr="001443FB" w:rsidRDefault="001443FB" w:rsidP="0035418E">
      <w:pPr>
        <w:numPr>
          <w:ilvl w:val="0"/>
          <w:numId w:val="47"/>
        </w:numPr>
        <w:spacing w:after="156" w:line="259" w:lineRule="auto"/>
        <w:ind w:right="2"/>
        <w:rPr>
          <w:sz w:val="24"/>
        </w:rPr>
      </w:pPr>
      <w:r w:rsidRPr="001443FB">
        <w:rPr>
          <w:sz w:val="24"/>
        </w:rPr>
        <w:t xml:space="preserve">кружки, </w:t>
      </w:r>
    </w:p>
    <w:p w:rsidR="001443FB" w:rsidRPr="001443FB" w:rsidRDefault="001443FB" w:rsidP="0035418E">
      <w:pPr>
        <w:numPr>
          <w:ilvl w:val="0"/>
          <w:numId w:val="47"/>
        </w:numPr>
        <w:spacing w:after="94" w:line="259" w:lineRule="auto"/>
        <w:ind w:right="2"/>
        <w:rPr>
          <w:sz w:val="24"/>
        </w:rPr>
      </w:pPr>
      <w:r w:rsidRPr="001443FB">
        <w:rPr>
          <w:sz w:val="24"/>
        </w:rPr>
        <w:t xml:space="preserve">походы и т.п. </w:t>
      </w:r>
    </w:p>
    <w:p w:rsidR="001443FB" w:rsidRPr="001443FB" w:rsidRDefault="001443FB" w:rsidP="001443FB">
      <w:pPr>
        <w:spacing w:after="212" w:line="259" w:lineRule="auto"/>
        <w:ind w:left="720" w:firstLine="0"/>
        <w:jc w:val="left"/>
        <w:rPr>
          <w:sz w:val="24"/>
        </w:rPr>
      </w:pPr>
      <w:r w:rsidRPr="001443FB">
        <w:rPr>
          <w:sz w:val="22"/>
        </w:rPr>
        <w:t xml:space="preserve"> </w:t>
      </w:r>
    </w:p>
    <w:p w:rsidR="001443FB" w:rsidRPr="001443FB" w:rsidRDefault="001443FB" w:rsidP="001443FB">
      <w:pPr>
        <w:keepNext/>
        <w:keepLines/>
        <w:spacing w:after="12" w:line="252" w:lineRule="auto"/>
        <w:ind w:left="48" w:right="2" w:hanging="10"/>
        <w:jc w:val="center"/>
        <w:outlineLvl w:val="0"/>
        <w:rPr>
          <w:sz w:val="40"/>
        </w:rPr>
      </w:pPr>
      <w:bookmarkStart w:id="8" w:name="_Toc57507"/>
      <w:r w:rsidRPr="001443FB">
        <w:rPr>
          <w:sz w:val="40"/>
        </w:rPr>
        <w:t xml:space="preserve">Режим внеурочной деятельности </w:t>
      </w:r>
      <w:bookmarkEnd w:id="8"/>
    </w:p>
    <w:p w:rsidR="001443FB" w:rsidRPr="001443FB" w:rsidRDefault="001443FB" w:rsidP="001443FB">
      <w:pPr>
        <w:spacing w:after="11" w:line="388" w:lineRule="auto"/>
        <w:ind w:left="-15" w:firstLine="540"/>
        <w:rPr>
          <w:sz w:val="24"/>
        </w:rPr>
      </w:pPr>
      <w:r w:rsidRPr="001443FB">
        <w:rPr>
          <w:sz w:val="24"/>
        </w:rPr>
        <w:t xml:space="preserve">В соответствии с санитарно-эпидемиологическими правилами и </w:t>
      </w:r>
      <w:proofErr w:type="gramStart"/>
      <w:r w:rsidRPr="001443FB">
        <w:rPr>
          <w:sz w:val="24"/>
        </w:rPr>
        <w:t>нормативами  организован</w:t>
      </w:r>
      <w:proofErr w:type="gramEnd"/>
      <w:r w:rsidRPr="001443FB">
        <w:rPr>
          <w:sz w:val="24"/>
        </w:rPr>
        <w:t xml:space="preserve"> перерыв между последним уроком и началом занятий внеурочной деятельности не менее чем через 40 минут. Продолжительность занятий внеурочной деятельности составляет 40 минут. Перерыв между занятиями внеурочной деятельности 10 минут. </w:t>
      </w:r>
      <w:r w:rsidRPr="001443FB">
        <w:rPr>
          <w:i/>
          <w:sz w:val="24"/>
        </w:rPr>
        <w:t xml:space="preserve"> </w:t>
      </w:r>
    </w:p>
    <w:p w:rsidR="001443FB" w:rsidRPr="001443FB" w:rsidRDefault="001443FB" w:rsidP="001443FB">
      <w:pPr>
        <w:spacing w:after="11" w:line="388" w:lineRule="auto"/>
        <w:ind w:left="-15" w:firstLine="540"/>
        <w:rPr>
          <w:sz w:val="24"/>
        </w:rPr>
      </w:pPr>
      <w:r w:rsidRPr="001443FB">
        <w:rPr>
          <w:sz w:val="24"/>
        </w:rPr>
        <w:t xml:space="preserve"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 </w:t>
      </w:r>
      <w:r w:rsidRPr="001443FB">
        <w:rPr>
          <w:i/>
          <w:sz w:val="24"/>
        </w:rPr>
        <w:t xml:space="preserve"> </w:t>
      </w:r>
    </w:p>
    <w:p w:rsidR="001443FB" w:rsidRPr="001443FB" w:rsidRDefault="001443FB" w:rsidP="001443FB">
      <w:pPr>
        <w:spacing w:after="112" w:line="259" w:lineRule="auto"/>
        <w:ind w:left="57" w:firstLine="0"/>
        <w:jc w:val="center"/>
        <w:rPr>
          <w:sz w:val="24"/>
        </w:rPr>
      </w:pPr>
      <w:r w:rsidRPr="001443FB">
        <w:rPr>
          <w:sz w:val="24"/>
        </w:rPr>
        <w:t xml:space="preserve">Расписание внеурочных занятий составляется отдельно от расписания уроков.  </w:t>
      </w:r>
    </w:p>
    <w:p w:rsidR="001443FB" w:rsidRPr="001443FB" w:rsidRDefault="001443FB" w:rsidP="001443FB">
      <w:pPr>
        <w:spacing w:after="11" w:line="388" w:lineRule="auto"/>
        <w:ind w:left="-15" w:firstLine="540"/>
        <w:rPr>
          <w:sz w:val="24"/>
        </w:rPr>
      </w:pPr>
      <w:r w:rsidRPr="001443FB">
        <w:rPr>
          <w:sz w:val="24"/>
        </w:rPr>
        <w:t xml:space="preserve">Занятия внеурочной деятельности реализуются за счет бюджетного финансирования. </w:t>
      </w:r>
    </w:p>
    <w:p w:rsidR="0035418E" w:rsidRPr="0035418E" w:rsidRDefault="0035418E" w:rsidP="0035418E">
      <w:pPr>
        <w:spacing w:after="200" w:line="276" w:lineRule="auto"/>
        <w:ind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35418E">
        <w:rPr>
          <w:rFonts w:eastAsia="Calibri"/>
          <w:color w:val="auto"/>
          <w:sz w:val="24"/>
          <w:szCs w:val="24"/>
          <w:lang w:eastAsia="en-US"/>
        </w:rPr>
        <w:t>ПЛАН внеурочной деяте</w:t>
      </w:r>
      <w:r>
        <w:rPr>
          <w:rFonts w:eastAsia="Calibri"/>
          <w:color w:val="auto"/>
          <w:sz w:val="24"/>
          <w:szCs w:val="24"/>
          <w:lang w:eastAsia="en-US"/>
        </w:rPr>
        <w:t>льности для 1-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4  классов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 на 2023 -2024</w:t>
      </w:r>
      <w:r w:rsidRPr="0035418E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35418E">
        <w:rPr>
          <w:rFonts w:eastAsia="Calibri"/>
          <w:color w:val="auto"/>
          <w:sz w:val="24"/>
          <w:szCs w:val="24"/>
          <w:lang w:eastAsia="en-US"/>
        </w:rPr>
        <w:t>уч.год</w:t>
      </w:r>
      <w:proofErr w:type="spellEnd"/>
    </w:p>
    <w:tbl>
      <w:tblPr>
        <w:tblStyle w:val="ac"/>
        <w:tblW w:w="11333" w:type="dxa"/>
        <w:tblLook w:val="04A0" w:firstRow="1" w:lastRow="0" w:firstColumn="1" w:lastColumn="0" w:noHBand="0" w:noVBand="1"/>
      </w:tblPr>
      <w:tblGrid>
        <w:gridCol w:w="2697"/>
        <w:gridCol w:w="2475"/>
        <w:gridCol w:w="403"/>
        <w:gridCol w:w="28"/>
        <w:gridCol w:w="480"/>
        <w:gridCol w:w="18"/>
        <w:gridCol w:w="336"/>
        <w:gridCol w:w="456"/>
        <w:gridCol w:w="397"/>
        <w:gridCol w:w="218"/>
        <w:gridCol w:w="238"/>
        <w:gridCol w:w="17"/>
        <w:gridCol w:w="409"/>
        <w:gridCol w:w="16"/>
        <w:gridCol w:w="429"/>
        <w:gridCol w:w="27"/>
        <w:gridCol w:w="405"/>
        <w:gridCol w:w="31"/>
        <w:gridCol w:w="14"/>
        <w:gridCol w:w="15"/>
        <w:gridCol w:w="28"/>
        <w:gridCol w:w="2063"/>
        <w:gridCol w:w="15"/>
        <w:gridCol w:w="13"/>
        <w:gridCol w:w="13"/>
        <w:gridCol w:w="92"/>
      </w:tblGrid>
      <w:tr w:rsidR="0035418E" w:rsidRPr="0035418E" w:rsidTr="00DE3118">
        <w:trPr>
          <w:gridAfter w:val="4"/>
          <w:wAfter w:w="133" w:type="dxa"/>
          <w:trHeight w:val="630"/>
        </w:trPr>
        <w:tc>
          <w:tcPr>
            <w:tcW w:w="2697" w:type="dxa"/>
            <w:vMerge w:val="restart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2475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Формы внеурочной деятельности</w:t>
            </w:r>
          </w:p>
        </w:tc>
        <w:tc>
          <w:tcPr>
            <w:tcW w:w="3877" w:type="dxa"/>
            <w:gridSpan w:val="15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часов в неделю/год</w:t>
            </w:r>
          </w:p>
        </w:tc>
        <w:tc>
          <w:tcPr>
            <w:tcW w:w="2151" w:type="dxa"/>
            <w:gridSpan w:val="5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35418E" w:rsidRPr="0035418E" w:rsidTr="00DE3118">
        <w:trPr>
          <w:gridAfter w:val="4"/>
          <w:wAfter w:w="133" w:type="dxa"/>
          <w:trHeight w:val="435"/>
        </w:trPr>
        <w:tc>
          <w:tcPr>
            <w:tcW w:w="2697" w:type="dxa"/>
            <w:vMerge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10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70" w:type="dxa"/>
            <w:gridSpan w:val="4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317" w:type="dxa"/>
            <w:gridSpan w:val="6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2120" w:type="dxa"/>
            <w:gridSpan w:val="4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35418E" w:rsidRPr="0035418E" w:rsidTr="00DE3118">
        <w:trPr>
          <w:gridAfter w:val="4"/>
          <w:wAfter w:w="133" w:type="dxa"/>
        </w:trPr>
        <w:tc>
          <w:tcPr>
            <w:tcW w:w="2697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 xml:space="preserve">Информационно- просветительские занятия патриотической, нравственной и экологической направленности </w:t>
            </w:r>
          </w:p>
        </w:tc>
        <w:tc>
          <w:tcPr>
            <w:tcW w:w="2475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Разговор о важном</w:t>
            </w:r>
          </w:p>
        </w:tc>
        <w:tc>
          <w:tcPr>
            <w:tcW w:w="431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80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354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56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397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56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442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61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2151" w:type="dxa"/>
            <w:gridSpan w:val="5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136</w:t>
            </w:r>
          </w:p>
        </w:tc>
      </w:tr>
      <w:tr w:rsidR="0035418E" w:rsidRPr="0035418E" w:rsidTr="00DE3118">
        <w:trPr>
          <w:gridAfter w:val="4"/>
          <w:wAfter w:w="133" w:type="dxa"/>
        </w:trPr>
        <w:tc>
          <w:tcPr>
            <w:tcW w:w="2697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475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431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80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354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56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397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56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442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61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2151" w:type="dxa"/>
            <w:gridSpan w:val="5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136</w:t>
            </w:r>
          </w:p>
        </w:tc>
      </w:tr>
      <w:tr w:rsidR="0035418E" w:rsidRPr="0035418E" w:rsidTr="00DE3118">
        <w:trPr>
          <w:gridAfter w:val="4"/>
          <w:wAfter w:w="133" w:type="dxa"/>
        </w:trPr>
        <w:tc>
          <w:tcPr>
            <w:tcW w:w="2697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Занятия, направленные на удовлетворение </w:t>
            </w:r>
            <w:proofErr w:type="spellStart"/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интересов и потребностей обучающихся</w:t>
            </w:r>
          </w:p>
        </w:tc>
        <w:tc>
          <w:tcPr>
            <w:tcW w:w="2475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1.«Играем в профессию»</w:t>
            </w:r>
          </w:p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2.«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Азбука профессий</w:t>
            </w: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»</w:t>
            </w:r>
          </w:p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3.«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 мире профессий</w:t>
            </w: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»</w:t>
            </w:r>
          </w:p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4.«Труд в почёте любой, мир профессий большой»</w:t>
            </w:r>
          </w:p>
        </w:tc>
        <w:tc>
          <w:tcPr>
            <w:tcW w:w="431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54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97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42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51" w:type="dxa"/>
            <w:gridSpan w:val="5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136</w:t>
            </w:r>
          </w:p>
        </w:tc>
      </w:tr>
      <w:tr w:rsidR="0035418E" w:rsidRPr="0035418E" w:rsidTr="00DE3118">
        <w:trPr>
          <w:gridAfter w:val="4"/>
          <w:wAfter w:w="133" w:type="dxa"/>
          <w:trHeight w:val="435"/>
        </w:trPr>
        <w:tc>
          <w:tcPr>
            <w:tcW w:w="2697" w:type="dxa"/>
            <w:vMerge w:val="restart"/>
          </w:tcPr>
          <w:p w:rsidR="0035418E" w:rsidRPr="0035418E" w:rsidRDefault="0035418E" w:rsidP="003541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Занятия, связанные с реализацией особых интеллектуальных и</w:t>
            </w:r>
            <w:r w:rsidRPr="0035418E">
              <w:rPr>
                <w:sz w:val="24"/>
                <w:szCs w:val="24"/>
              </w:rPr>
              <w:t xml:space="preserve"> социокультурных потребностей обучающихся</w:t>
            </w:r>
          </w:p>
        </w:tc>
        <w:tc>
          <w:tcPr>
            <w:tcW w:w="2475" w:type="dxa"/>
            <w:vMerge w:val="restart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1.«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ОФП</w:t>
            </w: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»</w:t>
            </w:r>
          </w:p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2. «Что мы знаем про то, что нас окружает»</w:t>
            </w:r>
          </w:p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2. «Мир Левенгука»</w:t>
            </w:r>
          </w:p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3.Проектная мастерская</w:t>
            </w:r>
          </w:p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4. «Мы и окружающий мир»</w:t>
            </w:r>
          </w:p>
        </w:tc>
        <w:tc>
          <w:tcPr>
            <w:tcW w:w="1265" w:type="dxa"/>
            <w:gridSpan w:val="5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9" w:type="dxa"/>
            <w:gridSpan w:val="5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7" w:type="dxa"/>
            <w:gridSpan w:val="4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51" w:type="dxa"/>
            <w:gridSpan w:val="5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136</w:t>
            </w:r>
          </w:p>
        </w:tc>
      </w:tr>
      <w:tr w:rsidR="0035418E" w:rsidRPr="0035418E" w:rsidTr="00DE3118">
        <w:trPr>
          <w:trHeight w:val="315"/>
        </w:trPr>
        <w:tc>
          <w:tcPr>
            <w:tcW w:w="2697" w:type="dxa"/>
            <w:vMerge/>
          </w:tcPr>
          <w:p w:rsidR="0035418E" w:rsidRPr="0035418E" w:rsidRDefault="0035418E" w:rsidP="0035418E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vMerge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6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36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gridSpan w:val="6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gridSpan w:val="5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34</w:t>
            </w:r>
          </w:p>
        </w:tc>
      </w:tr>
      <w:tr w:rsidR="0035418E" w:rsidRPr="0035418E" w:rsidTr="00DE3118">
        <w:trPr>
          <w:gridAfter w:val="1"/>
          <w:wAfter w:w="92" w:type="dxa"/>
          <w:trHeight w:val="420"/>
        </w:trPr>
        <w:tc>
          <w:tcPr>
            <w:tcW w:w="2697" w:type="dxa"/>
            <w:vMerge/>
          </w:tcPr>
          <w:p w:rsidR="0035418E" w:rsidRPr="0035418E" w:rsidRDefault="0035418E" w:rsidP="0035418E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vMerge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15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gridSpan w:val="5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gridSpan w:val="5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34</w:t>
            </w:r>
          </w:p>
        </w:tc>
      </w:tr>
      <w:tr w:rsidR="0035418E" w:rsidRPr="0035418E" w:rsidTr="00DE3118">
        <w:trPr>
          <w:gridAfter w:val="2"/>
          <w:wAfter w:w="105" w:type="dxa"/>
          <w:trHeight w:val="345"/>
        </w:trPr>
        <w:tc>
          <w:tcPr>
            <w:tcW w:w="2697" w:type="dxa"/>
            <w:vMerge/>
          </w:tcPr>
          <w:p w:rsidR="0035418E" w:rsidRPr="0035418E" w:rsidRDefault="0035418E" w:rsidP="0035418E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vMerge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4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45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7" w:type="dxa"/>
            <w:gridSpan w:val="4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gridSpan w:val="5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34</w:t>
            </w:r>
          </w:p>
        </w:tc>
      </w:tr>
      <w:tr w:rsidR="0035418E" w:rsidRPr="0035418E" w:rsidTr="00DE3118">
        <w:trPr>
          <w:gridAfter w:val="3"/>
          <w:wAfter w:w="118" w:type="dxa"/>
          <w:trHeight w:val="375"/>
        </w:trPr>
        <w:tc>
          <w:tcPr>
            <w:tcW w:w="2697" w:type="dxa"/>
            <w:vMerge/>
          </w:tcPr>
          <w:p w:rsidR="0035418E" w:rsidRPr="0035418E" w:rsidRDefault="0035418E" w:rsidP="0035418E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vMerge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35" w:type="dxa"/>
            <w:gridSpan w:val="5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34</w:t>
            </w:r>
          </w:p>
        </w:tc>
      </w:tr>
      <w:tr w:rsidR="0035418E" w:rsidRPr="0035418E" w:rsidTr="00DE3118">
        <w:trPr>
          <w:gridAfter w:val="1"/>
          <w:wAfter w:w="92" w:type="dxa"/>
        </w:trPr>
        <w:tc>
          <w:tcPr>
            <w:tcW w:w="2697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</w:t>
            </w: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способностей и талантов</w:t>
            </w:r>
          </w:p>
        </w:tc>
        <w:tc>
          <w:tcPr>
            <w:tcW w:w="2475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«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Занимательный английский</w:t>
            </w: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65" w:type="dxa"/>
            <w:gridSpan w:val="5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95" w:type="dxa"/>
            <w:gridSpan w:val="6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" w:type="dxa"/>
            <w:gridSpan w:val="2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65" w:type="dxa"/>
            <w:gridSpan w:val="4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gridSpan w:val="5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68</w:t>
            </w:r>
          </w:p>
        </w:tc>
      </w:tr>
      <w:tr w:rsidR="0035418E" w:rsidRPr="0035418E" w:rsidTr="00DE3118">
        <w:trPr>
          <w:gridAfter w:val="4"/>
          <w:wAfter w:w="133" w:type="dxa"/>
        </w:trPr>
        <w:tc>
          <w:tcPr>
            <w:tcW w:w="2697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</w:tcPr>
          <w:p w:rsidR="0035418E" w:rsidRPr="0035418E" w:rsidRDefault="0035418E" w:rsidP="0035418E">
            <w:pPr>
              <w:spacing w:after="160" w:line="259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gridSpan w:val="9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ИТОГО: 20 ч</w:t>
            </w:r>
          </w:p>
        </w:tc>
        <w:tc>
          <w:tcPr>
            <w:tcW w:w="442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1" w:type="dxa"/>
            <w:gridSpan w:val="3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151" w:type="dxa"/>
            <w:gridSpan w:val="5"/>
          </w:tcPr>
          <w:p w:rsidR="0035418E" w:rsidRPr="0035418E" w:rsidRDefault="0035418E" w:rsidP="0035418E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541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Не более 1750</w:t>
            </w:r>
          </w:p>
        </w:tc>
      </w:tr>
    </w:tbl>
    <w:p w:rsidR="0035418E" w:rsidRPr="0035418E" w:rsidRDefault="0035418E" w:rsidP="0035418E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443FB" w:rsidRPr="001443FB" w:rsidRDefault="001443FB" w:rsidP="001443FB">
      <w:pPr>
        <w:spacing w:after="0" w:line="259" w:lineRule="auto"/>
        <w:ind w:left="540" w:firstLine="0"/>
        <w:jc w:val="left"/>
        <w:rPr>
          <w:sz w:val="24"/>
        </w:rPr>
      </w:pPr>
    </w:p>
    <w:p w:rsidR="001443FB" w:rsidRPr="001443FB" w:rsidRDefault="001443FB" w:rsidP="001443FB">
      <w:pPr>
        <w:spacing w:after="11" w:line="388" w:lineRule="auto"/>
        <w:ind w:right="2" w:firstLine="710"/>
        <w:rPr>
          <w:sz w:val="24"/>
        </w:rPr>
      </w:pPr>
    </w:p>
    <w:p w:rsidR="001443FB" w:rsidRPr="001443FB" w:rsidRDefault="001443FB" w:rsidP="001443FB">
      <w:pPr>
        <w:spacing w:after="11" w:line="388" w:lineRule="auto"/>
        <w:ind w:right="2" w:firstLine="710"/>
        <w:rPr>
          <w:sz w:val="24"/>
        </w:rPr>
      </w:pPr>
    </w:p>
    <w:p w:rsidR="001443FB" w:rsidRPr="00506138" w:rsidRDefault="001443FB" w:rsidP="00506138">
      <w:pPr>
        <w:spacing w:after="0" w:line="259" w:lineRule="auto"/>
        <w:ind w:firstLine="0"/>
        <w:rPr>
          <w:rFonts w:eastAsiaTheme="minorHAnsi"/>
          <w:i/>
          <w:color w:val="auto"/>
          <w:szCs w:val="28"/>
          <w:lang w:eastAsia="en-US"/>
        </w:rPr>
      </w:pPr>
    </w:p>
    <w:p w:rsidR="00B6401F" w:rsidRDefault="00B6401F"/>
    <w:sectPr w:rsidR="00B6401F" w:rsidSect="005061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86" w:rsidRDefault="00830686">
      <w:pPr>
        <w:spacing w:after="0" w:line="240" w:lineRule="auto"/>
      </w:pPr>
      <w:r>
        <w:separator/>
      </w:r>
    </w:p>
  </w:endnote>
  <w:endnote w:type="continuationSeparator" w:id="0">
    <w:p w:rsidR="00830686" w:rsidRDefault="0083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spacing w:after="28"/>
      <w:ind w:right="8" w:firstLine="0"/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Pr="00A02C3A">
      <w:rPr>
        <w:noProof/>
        <w:sz w:val="20"/>
      </w:rPr>
      <w:t>36</w:t>
    </w:r>
    <w:r>
      <w:rPr>
        <w:sz w:val="20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 </w:t>
    </w:r>
  </w:p>
  <w:p w:rsidR="008B1E39" w:rsidRDefault="008B1E39">
    <w:pPr>
      <w:spacing w:after="0"/>
      <w:ind w:firstLine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spacing w:after="28"/>
      <w:ind w:right="8" w:firstLine="0"/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="00B43001" w:rsidRPr="00B43001">
      <w:rPr>
        <w:noProof/>
        <w:sz w:val="20"/>
      </w:rPr>
      <w:t>11</w:t>
    </w:r>
    <w:r>
      <w:rPr>
        <w:sz w:val="20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 </w:t>
    </w:r>
  </w:p>
  <w:p w:rsidR="008B1E39" w:rsidRDefault="008B1E39">
    <w:pPr>
      <w:spacing w:after="0"/>
      <w:ind w:firstLine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spacing w:after="28"/>
      <w:ind w:right="8" w:firstLine="0"/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 </w:t>
    </w:r>
  </w:p>
  <w:p w:rsidR="008B1E39" w:rsidRDefault="008B1E39">
    <w:pPr>
      <w:spacing w:after="0"/>
      <w:ind w:firstLine="0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86" w:rsidRDefault="00830686">
      <w:pPr>
        <w:spacing w:after="0" w:line="240" w:lineRule="auto"/>
      </w:pPr>
      <w:r>
        <w:separator/>
      </w:r>
    </w:p>
  </w:footnote>
  <w:footnote w:type="continuationSeparator" w:id="0">
    <w:p w:rsidR="00830686" w:rsidRDefault="0083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spacing w:after="0"/>
      <w:ind w:firstLine="0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spacing w:after="0"/>
      <w:ind w:firstLine="0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E27"/>
    <w:multiLevelType w:val="hybridMultilevel"/>
    <w:tmpl w:val="9A86AFA6"/>
    <w:lvl w:ilvl="0" w:tplc="E7ECE538">
      <w:start w:val="2023"/>
      <w:numFmt w:val="decimal"/>
      <w:lvlText w:val="%1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EC584">
      <w:start w:val="1"/>
      <w:numFmt w:val="lowerLetter"/>
      <w:lvlText w:val="%2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8F9E8">
      <w:start w:val="1"/>
      <w:numFmt w:val="lowerRoman"/>
      <w:lvlText w:val="%3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01BD8">
      <w:start w:val="1"/>
      <w:numFmt w:val="decimal"/>
      <w:lvlText w:val="%4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8D7BA">
      <w:start w:val="1"/>
      <w:numFmt w:val="lowerLetter"/>
      <w:lvlText w:val="%5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ECB2C4">
      <w:start w:val="1"/>
      <w:numFmt w:val="lowerRoman"/>
      <w:lvlText w:val="%6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07E7E">
      <w:start w:val="1"/>
      <w:numFmt w:val="decimal"/>
      <w:lvlText w:val="%7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076EE">
      <w:start w:val="1"/>
      <w:numFmt w:val="lowerLetter"/>
      <w:lvlText w:val="%8"/>
      <w:lvlJc w:val="left"/>
      <w:pPr>
        <w:ind w:left="8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185944">
      <w:start w:val="1"/>
      <w:numFmt w:val="lowerRoman"/>
      <w:lvlText w:val="%9"/>
      <w:lvlJc w:val="left"/>
      <w:pPr>
        <w:ind w:left="8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D2292"/>
    <w:multiLevelType w:val="multilevel"/>
    <w:tmpl w:val="C13CB80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67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E4917"/>
    <w:multiLevelType w:val="multilevel"/>
    <w:tmpl w:val="84CC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3509C"/>
    <w:multiLevelType w:val="hybridMultilevel"/>
    <w:tmpl w:val="93FE165A"/>
    <w:lvl w:ilvl="0" w:tplc="020A898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C6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A9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30C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4B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406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701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1663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802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B10112"/>
    <w:multiLevelType w:val="hybridMultilevel"/>
    <w:tmpl w:val="998AEE32"/>
    <w:lvl w:ilvl="0" w:tplc="82509770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876C0">
      <w:start w:val="1"/>
      <w:numFmt w:val="lowerLetter"/>
      <w:lvlText w:val="%2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23ED4">
      <w:start w:val="1"/>
      <w:numFmt w:val="lowerRoman"/>
      <w:lvlText w:val="%3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43D8E">
      <w:start w:val="1"/>
      <w:numFmt w:val="decimal"/>
      <w:lvlText w:val="%4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BEB222">
      <w:start w:val="1"/>
      <w:numFmt w:val="lowerLetter"/>
      <w:lvlText w:val="%5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729FAA">
      <w:start w:val="1"/>
      <w:numFmt w:val="lowerRoman"/>
      <w:lvlText w:val="%6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28A4E">
      <w:start w:val="1"/>
      <w:numFmt w:val="decimal"/>
      <w:lvlText w:val="%7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0162C">
      <w:start w:val="1"/>
      <w:numFmt w:val="lowerLetter"/>
      <w:lvlText w:val="%8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A62BA">
      <w:start w:val="1"/>
      <w:numFmt w:val="lowerRoman"/>
      <w:lvlText w:val="%9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2526CB"/>
    <w:multiLevelType w:val="multilevel"/>
    <w:tmpl w:val="EAF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134951"/>
    <w:multiLevelType w:val="hybridMultilevel"/>
    <w:tmpl w:val="CA9A0D9A"/>
    <w:lvl w:ilvl="0" w:tplc="2B50EB5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4BAF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6E3B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0328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2B4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861C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E11A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4942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C823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C45B0E"/>
    <w:multiLevelType w:val="hybridMultilevel"/>
    <w:tmpl w:val="CD9A3396"/>
    <w:lvl w:ilvl="0" w:tplc="5D7CEE2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04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CD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06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E0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C81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E9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2D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06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6E1150"/>
    <w:multiLevelType w:val="hybridMultilevel"/>
    <w:tmpl w:val="B724836E"/>
    <w:lvl w:ilvl="0" w:tplc="A1E8AAD6">
      <w:start w:val="1"/>
      <w:numFmt w:val="bullet"/>
      <w:lvlText w:val=""/>
      <w:lvlJc w:val="left"/>
      <w:pPr>
        <w:ind w:left="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B286B8">
      <w:start w:val="1"/>
      <w:numFmt w:val="bullet"/>
      <w:lvlText w:val="o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2BC1C">
      <w:start w:val="1"/>
      <w:numFmt w:val="bullet"/>
      <w:lvlText w:val="▪"/>
      <w:lvlJc w:val="left"/>
      <w:pPr>
        <w:ind w:left="2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26E4E">
      <w:start w:val="1"/>
      <w:numFmt w:val="bullet"/>
      <w:lvlText w:val="•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AE5B0">
      <w:start w:val="1"/>
      <w:numFmt w:val="bullet"/>
      <w:lvlText w:val="o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81B64">
      <w:start w:val="1"/>
      <w:numFmt w:val="bullet"/>
      <w:lvlText w:val="▪"/>
      <w:lvlJc w:val="left"/>
      <w:pPr>
        <w:ind w:left="4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A7F4E">
      <w:start w:val="1"/>
      <w:numFmt w:val="bullet"/>
      <w:lvlText w:val="•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A993C">
      <w:start w:val="1"/>
      <w:numFmt w:val="bullet"/>
      <w:lvlText w:val="o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ECB16">
      <w:start w:val="1"/>
      <w:numFmt w:val="bullet"/>
      <w:lvlText w:val="▪"/>
      <w:lvlJc w:val="left"/>
      <w:pPr>
        <w:ind w:left="7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AE582A"/>
    <w:multiLevelType w:val="multilevel"/>
    <w:tmpl w:val="8A0EAE56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4"/>
      </w:pPr>
      <w:rPr>
        <w:rFonts w:hint="default"/>
        <w:lang w:val="ru-RU" w:eastAsia="en-US" w:bidi="ar-SA"/>
      </w:rPr>
    </w:lvl>
  </w:abstractNum>
  <w:abstractNum w:abstractNumId="11" w15:restartNumberingAfterBreak="0">
    <w:nsid w:val="15E06AE0"/>
    <w:multiLevelType w:val="hybridMultilevel"/>
    <w:tmpl w:val="D842ECD4"/>
    <w:lvl w:ilvl="0" w:tplc="2A28CC1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EB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4A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1AC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2C7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C8A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C4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4A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C74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C14EA0"/>
    <w:multiLevelType w:val="hybridMultilevel"/>
    <w:tmpl w:val="41DCF782"/>
    <w:lvl w:ilvl="0" w:tplc="C7A816EE">
      <w:start w:val="1"/>
      <w:numFmt w:val="bullet"/>
      <w:lvlText w:val=""/>
      <w:lvlJc w:val="left"/>
      <w:pPr>
        <w:ind w:left="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0BBC">
      <w:start w:val="1"/>
      <w:numFmt w:val="bullet"/>
      <w:lvlText w:val="o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8CF1E">
      <w:start w:val="1"/>
      <w:numFmt w:val="bullet"/>
      <w:lvlText w:val="▪"/>
      <w:lvlJc w:val="left"/>
      <w:pPr>
        <w:ind w:left="2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C291D0">
      <w:start w:val="1"/>
      <w:numFmt w:val="bullet"/>
      <w:lvlText w:val="•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E7F1C">
      <w:start w:val="1"/>
      <w:numFmt w:val="bullet"/>
      <w:lvlText w:val="o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4BB1C">
      <w:start w:val="1"/>
      <w:numFmt w:val="bullet"/>
      <w:lvlText w:val="▪"/>
      <w:lvlJc w:val="left"/>
      <w:pPr>
        <w:ind w:left="4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81580">
      <w:start w:val="1"/>
      <w:numFmt w:val="bullet"/>
      <w:lvlText w:val="•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6872A">
      <w:start w:val="1"/>
      <w:numFmt w:val="bullet"/>
      <w:lvlText w:val="o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27388">
      <w:start w:val="1"/>
      <w:numFmt w:val="bullet"/>
      <w:lvlText w:val="▪"/>
      <w:lvlJc w:val="left"/>
      <w:pPr>
        <w:ind w:left="6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8A600B"/>
    <w:multiLevelType w:val="multilevel"/>
    <w:tmpl w:val="9B989B80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21B965C4"/>
    <w:multiLevelType w:val="hybridMultilevel"/>
    <w:tmpl w:val="CCEE7730"/>
    <w:lvl w:ilvl="0" w:tplc="C66243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8D67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761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086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AB0F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2F16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0FA4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ED6F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8C86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DD5F38"/>
    <w:multiLevelType w:val="hybridMultilevel"/>
    <w:tmpl w:val="4D60BF14"/>
    <w:lvl w:ilvl="0" w:tplc="01E88C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A7E8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A72D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A7F8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4643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E067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65D7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24BE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8DF8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6A2C02"/>
    <w:multiLevelType w:val="multilevel"/>
    <w:tmpl w:val="F2F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1F7977"/>
    <w:multiLevelType w:val="hybridMultilevel"/>
    <w:tmpl w:val="3CF273EE"/>
    <w:lvl w:ilvl="0" w:tplc="09FA032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E1B4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6A11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CE05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0628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465C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2CC7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4402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297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F52B49"/>
    <w:multiLevelType w:val="multilevel"/>
    <w:tmpl w:val="74F2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742538"/>
    <w:multiLevelType w:val="multilevel"/>
    <w:tmpl w:val="1C8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F86A0A"/>
    <w:multiLevelType w:val="hybridMultilevel"/>
    <w:tmpl w:val="8EF02CD0"/>
    <w:lvl w:ilvl="0" w:tplc="7D4C29A4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CB1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82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A29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8D7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23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2C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8A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82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E31F97"/>
    <w:multiLevelType w:val="multilevel"/>
    <w:tmpl w:val="576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662C70"/>
    <w:multiLevelType w:val="multilevel"/>
    <w:tmpl w:val="F89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2D7AF4"/>
    <w:multiLevelType w:val="multilevel"/>
    <w:tmpl w:val="826C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rFonts w:hint="default"/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rFonts w:hint="default"/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rFonts w:hint="default"/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rFonts w:hint="default"/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rFonts w:hint="default"/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rFonts w:hint="default"/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rFonts w:hint="default"/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rFonts w:hint="default"/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rFonts w:hint="default"/>
        <w:lang w:val="ru-RU" w:eastAsia="en-US" w:bidi="ar-SA"/>
      </w:rPr>
    </w:lvl>
  </w:abstractNum>
  <w:abstractNum w:abstractNumId="27" w15:restartNumberingAfterBreak="0">
    <w:nsid w:val="49DF269C"/>
    <w:multiLevelType w:val="hybridMultilevel"/>
    <w:tmpl w:val="B1546426"/>
    <w:lvl w:ilvl="0" w:tplc="A5B4591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68D8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087E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684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EBCD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627A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CCF7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0FC5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204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900C8D"/>
    <w:multiLevelType w:val="multilevel"/>
    <w:tmpl w:val="40A0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171EFC"/>
    <w:multiLevelType w:val="hybridMultilevel"/>
    <w:tmpl w:val="CAC45B0C"/>
    <w:lvl w:ilvl="0" w:tplc="78480318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E90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0B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A7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632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078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1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8D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AF9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9070CB"/>
    <w:multiLevelType w:val="multilevel"/>
    <w:tmpl w:val="D24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753177"/>
    <w:multiLevelType w:val="multilevel"/>
    <w:tmpl w:val="B804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0455D1"/>
    <w:multiLevelType w:val="multilevel"/>
    <w:tmpl w:val="2E5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3062A0"/>
    <w:multiLevelType w:val="multilevel"/>
    <w:tmpl w:val="C372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8B6F69"/>
    <w:multiLevelType w:val="multilevel"/>
    <w:tmpl w:val="A32A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A47B38"/>
    <w:multiLevelType w:val="hybridMultilevel"/>
    <w:tmpl w:val="D7BA995A"/>
    <w:lvl w:ilvl="0" w:tplc="8106434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2B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0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BC51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C22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CB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0B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4DB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20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3E1FF3"/>
    <w:multiLevelType w:val="multilevel"/>
    <w:tmpl w:val="D8B6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7D0EA5"/>
    <w:multiLevelType w:val="hybridMultilevel"/>
    <w:tmpl w:val="F7DA32AA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62D70D72"/>
    <w:multiLevelType w:val="multilevel"/>
    <w:tmpl w:val="E8B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BF5BA2"/>
    <w:multiLevelType w:val="multilevel"/>
    <w:tmpl w:val="1ED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423CE2"/>
    <w:multiLevelType w:val="multilevel"/>
    <w:tmpl w:val="EEA4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796DD6"/>
    <w:multiLevelType w:val="multilevel"/>
    <w:tmpl w:val="15A492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CB79B8"/>
    <w:multiLevelType w:val="multilevel"/>
    <w:tmpl w:val="A192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237A4"/>
    <w:multiLevelType w:val="multilevel"/>
    <w:tmpl w:val="8C2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687F2C"/>
    <w:multiLevelType w:val="multilevel"/>
    <w:tmpl w:val="0D84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E2239F"/>
    <w:multiLevelType w:val="multilevel"/>
    <w:tmpl w:val="943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C40DE4"/>
    <w:multiLevelType w:val="multilevel"/>
    <w:tmpl w:val="4DDC4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7D3624"/>
    <w:multiLevelType w:val="multilevel"/>
    <w:tmpl w:val="7D38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47"/>
  </w:num>
  <w:num w:numId="3">
    <w:abstractNumId w:val="42"/>
  </w:num>
  <w:num w:numId="4">
    <w:abstractNumId w:val="16"/>
  </w:num>
  <w:num w:numId="5">
    <w:abstractNumId w:val="3"/>
  </w:num>
  <w:num w:numId="6">
    <w:abstractNumId w:val="28"/>
  </w:num>
  <w:num w:numId="7">
    <w:abstractNumId w:val="30"/>
  </w:num>
  <w:num w:numId="8">
    <w:abstractNumId w:val="38"/>
  </w:num>
  <w:num w:numId="9">
    <w:abstractNumId w:val="21"/>
  </w:num>
  <w:num w:numId="10">
    <w:abstractNumId w:val="18"/>
  </w:num>
  <w:num w:numId="11">
    <w:abstractNumId w:val="19"/>
  </w:num>
  <w:num w:numId="12">
    <w:abstractNumId w:val="31"/>
  </w:num>
  <w:num w:numId="13">
    <w:abstractNumId w:val="43"/>
  </w:num>
  <w:num w:numId="14">
    <w:abstractNumId w:val="39"/>
  </w:num>
  <w:num w:numId="15">
    <w:abstractNumId w:val="40"/>
  </w:num>
  <w:num w:numId="16">
    <w:abstractNumId w:val="45"/>
  </w:num>
  <w:num w:numId="17">
    <w:abstractNumId w:val="22"/>
  </w:num>
  <w:num w:numId="18">
    <w:abstractNumId w:val="44"/>
  </w:num>
  <w:num w:numId="19">
    <w:abstractNumId w:val="12"/>
  </w:num>
  <w:num w:numId="20">
    <w:abstractNumId w:val="29"/>
  </w:num>
  <w:num w:numId="21">
    <w:abstractNumId w:val="4"/>
  </w:num>
  <w:num w:numId="22">
    <w:abstractNumId w:val="20"/>
  </w:num>
  <w:num w:numId="23">
    <w:abstractNumId w:val="11"/>
  </w:num>
  <w:num w:numId="24">
    <w:abstractNumId w:val="8"/>
  </w:num>
  <w:num w:numId="25">
    <w:abstractNumId w:val="35"/>
  </w:num>
  <w:num w:numId="26">
    <w:abstractNumId w:val="5"/>
  </w:num>
  <w:num w:numId="27">
    <w:abstractNumId w:val="33"/>
  </w:num>
  <w:num w:numId="28">
    <w:abstractNumId w:val="24"/>
  </w:num>
  <w:num w:numId="29">
    <w:abstractNumId w:val="36"/>
  </w:num>
  <w:num w:numId="30">
    <w:abstractNumId w:val="32"/>
  </w:num>
  <w:num w:numId="31">
    <w:abstractNumId w:val="6"/>
  </w:num>
  <w:num w:numId="32">
    <w:abstractNumId w:val="0"/>
  </w:num>
  <w:num w:numId="33">
    <w:abstractNumId w:val="46"/>
  </w:num>
  <w:num w:numId="34">
    <w:abstractNumId w:val="34"/>
  </w:num>
  <w:num w:numId="35">
    <w:abstractNumId w:val="2"/>
  </w:num>
  <w:num w:numId="36">
    <w:abstractNumId w:val="41"/>
  </w:num>
  <w:num w:numId="37">
    <w:abstractNumId w:val="25"/>
  </w:num>
  <w:num w:numId="38">
    <w:abstractNumId w:val="1"/>
  </w:num>
  <w:num w:numId="39">
    <w:abstractNumId w:val="23"/>
  </w:num>
  <w:num w:numId="40">
    <w:abstractNumId w:val="37"/>
  </w:num>
  <w:num w:numId="41">
    <w:abstractNumId w:val="26"/>
  </w:num>
  <w:num w:numId="42">
    <w:abstractNumId w:val="10"/>
  </w:num>
  <w:num w:numId="43">
    <w:abstractNumId w:val="13"/>
  </w:num>
  <w:num w:numId="44">
    <w:abstractNumId w:val="14"/>
  </w:num>
  <w:num w:numId="45">
    <w:abstractNumId w:val="27"/>
  </w:num>
  <w:num w:numId="46">
    <w:abstractNumId w:val="17"/>
  </w:num>
  <w:num w:numId="47">
    <w:abstractNumId w:val="7"/>
  </w:num>
  <w:num w:numId="48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59"/>
    <w:rsid w:val="001443FB"/>
    <w:rsid w:val="002579FE"/>
    <w:rsid w:val="0035418E"/>
    <w:rsid w:val="00453A2A"/>
    <w:rsid w:val="00506138"/>
    <w:rsid w:val="006F6434"/>
    <w:rsid w:val="00830686"/>
    <w:rsid w:val="008B1E39"/>
    <w:rsid w:val="00B43001"/>
    <w:rsid w:val="00B6401F"/>
    <w:rsid w:val="00D6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7BE2"/>
  <w15:chartTrackingRefBased/>
  <w15:docId w15:val="{E91F0E06-17AF-4CD9-8B5B-7125A817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38"/>
    <w:pPr>
      <w:spacing w:after="15" w:line="386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06138"/>
    <w:pPr>
      <w:keepNext/>
      <w:keepLines/>
      <w:spacing w:before="240" w:after="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506138"/>
    <w:pPr>
      <w:keepNext/>
      <w:keepLines/>
      <w:spacing w:after="107"/>
      <w:ind w:left="3195"/>
      <w:outlineLvl w:val="1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138"/>
    <w:pPr>
      <w:keepNext/>
      <w:keepLines/>
      <w:spacing w:before="40" w:after="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next w:val="a"/>
    <w:link w:val="40"/>
    <w:uiPriority w:val="9"/>
    <w:unhideWhenUsed/>
    <w:qFormat/>
    <w:rsid w:val="00506138"/>
    <w:pPr>
      <w:keepNext/>
      <w:keepLines/>
      <w:spacing w:after="0"/>
      <w:ind w:left="233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6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138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1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13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6138"/>
  </w:style>
  <w:style w:type="table" w:customStyle="1" w:styleId="TableGrid">
    <w:name w:val="TableGrid"/>
    <w:rsid w:val="005061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061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0613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506138"/>
  </w:style>
  <w:style w:type="paragraph" w:styleId="12">
    <w:name w:val="toc 1"/>
    <w:hidden/>
    <w:rsid w:val="00506138"/>
    <w:pPr>
      <w:spacing w:after="280"/>
      <w:ind w:left="246" w:right="2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06138"/>
  </w:style>
  <w:style w:type="paragraph" w:styleId="a4">
    <w:name w:val="No Spacing"/>
    <w:uiPriority w:val="1"/>
    <w:qFormat/>
    <w:rsid w:val="00506138"/>
    <w:pPr>
      <w:spacing w:after="0" w:line="240" w:lineRule="auto"/>
    </w:pPr>
  </w:style>
  <w:style w:type="paragraph" w:customStyle="1" w:styleId="Default">
    <w:name w:val="Default"/>
    <w:rsid w:val="00506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8B1E39"/>
  </w:style>
  <w:style w:type="character" w:customStyle="1" w:styleId="a5">
    <w:name w:val="Основной текст_"/>
    <w:basedOn w:val="a0"/>
    <w:link w:val="13"/>
    <w:rsid w:val="008B1E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5"/>
    <w:rsid w:val="008B1E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8B1E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8B1E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8B1E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8B1E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Заголовок №2_"/>
    <w:basedOn w:val="a0"/>
    <w:link w:val="25"/>
    <w:rsid w:val="008B1E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Основной текст1"/>
    <w:basedOn w:val="a"/>
    <w:link w:val="a5"/>
    <w:rsid w:val="008B1E39"/>
    <w:pPr>
      <w:widowControl w:val="0"/>
      <w:shd w:val="clear" w:color="auto" w:fill="FFFFFF"/>
      <w:spacing w:after="0" w:line="240" w:lineRule="auto"/>
      <w:ind w:firstLine="400"/>
      <w:jc w:val="left"/>
    </w:pPr>
    <w:rPr>
      <w:color w:val="auto"/>
      <w:sz w:val="22"/>
      <w:lang w:eastAsia="en-US"/>
    </w:rPr>
  </w:style>
  <w:style w:type="paragraph" w:customStyle="1" w:styleId="15">
    <w:name w:val="Заголовок №1"/>
    <w:basedOn w:val="a"/>
    <w:link w:val="14"/>
    <w:rsid w:val="008B1E39"/>
    <w:pPr>
      <w:widowControl w:val="0"/>
      <w:shd w:val="clear" w:color="auto" w:fill="FFFFFF"/>
      <w:spacing w:after="460" w:line="240" w:lineRule="auto"/>
      <w:ind w:left="280" w:firstLine="70"/>
      <w:jc w:val="left"/>
      <w:outlineLvl w:val="0"/>
    </w:pPr>
    <w:rPr>
      <w:b/>
      <w:bCs/>
      <w:color w:val="auto"/>
      <w:szCs w:val="28"/>
      <w:lang w:eastAsia="en-US"/>
    </w:rPr>
  </w:style>
  <w:style w:type="paragraph" w:customStyle="1" w:styleId="23">
    <w:name w:val="Основной текст (2)"/>
    <w:basedOn w:val="a"/>
    <w:link w:val="22"/>
    <w:rsid w:val="008B1E39"/>
    <w:pPr>
      <w:widowControl w:val="0"/>
      <w:shd w:val="clear" w:color="auto" w:fill="FFFFFF"/>
      <w:spacing w:after="300" w:line="240" w:lineRule="auto"/>
      <w:ind w:firstLine="80"/>
      <w:jc w:val="left"/>
    </w:pPr>
    <w:rPr>
      <w:color w:val="auto"/>
      <w:szCs w:val="28"/>
      <w:lang w:eastAsia="en-US"/>
    </w:rPr>
  </w:style>
  <w:style w:type="paragraph" w:customStyle="1" w:styleId="33">
    <w:name w:val="Основной текст (3)"/>
    <w:basedOn w:val="a"/>
    <w:link w:val="32"/>
    <w:rsid w:val="008B1E39"/>
    <w:pPr>
      <w:widowControl w:val="0"/>
      <w:shd w:val="clear" w:color="auto" w:fill="FFFFFF"/>
      <w:spacing w:after="0" w:line="271" w:lineRule="auto"/>
      <w:ind w:left="5360" w:firstLine="0"/>
      <w:jc w:val="left"/>
    </w:pPr>
    <w:rPr>
      <w:color w:val="auto"/>
      <w:sz w:val="18"/>
      <w:szCs w:val="18"/>
      <w:lang w:eastAsia="en-US"/>
    </w:rPr>
  </w:style>
  <w:style w:type="paragraph" w:customStyle="1" w:styleId="a7">
    <w:name w:val="Подпись к таблице"/>
    <w:basedOn w:val="a"/>
    <w:link w:val="a6"/>
    <w:rsid w:val="008B1E39"/>
    <w:pPr>
      <w:widowControl w:val="0"/>
      <w:shd w:val="clear" w:color="auto" w:fill="FFFFFF"/>
      <w:spacing w:after="0" w:line="240" w:lineRule="auto"/>
      <w:ind w:firstLine="0"/>
      <w:jc w:val="left"/>
    </w:pPr>
    <w:rPr>
      <w:b/>
      <w:bCs/>
      <w:color w:val="auto"/>
      <w:sz w:val="22"/>
      <w:lang w:eastAsia="en-US"/>
    </w:rPr>
  </w:style>
  <w:style w:type="paragraph" w:customStyle="1" w:styleId="a9">
    <w:name w:val="Другое"/>
    <w:basedOn w:val="a"/>
    <w:link w:val="a8"/>
    <w:rsid w:val="008B1E39"/>
    <w:pPr>
      <w:widowControl w:val="0"/>
      <w:shd w:val="clear" w:color="auto" w:fill="FFFFFF"/>
      <w:spacing w:after="0" w:line="240" w:lineRule="auto"/>
      <w:ind w:firstLine="400"/>
      <w:jc w:val="left"/>
    </w:pPr>
    <w:rPr>
      <w:color w:val="auto"/>
      <w:sz w:val="22"/>
      <w:lang w:eastAsia="en-US"/>
    </w:rPr>
  </w:style>
  <w:style w:type="paragraph" w:customStyle="1" w:styleId="25">
    <w:name w:val="Заголовок №2"/>
    <w:basedOn w:val="a"/>
    <w:link w:val="24"/>
    <w:rsid w:val="008B1E39"/>
    <w:pPr>
      <w:widowControl w:val="0"/>
      <w:shd w:val="clear" w:color="auto" w:fill="FFFFFF"/>
      <w:spacing w:after="250" w:line="240" w:lineRule="auto"/>
      <w:ind w:firstLine="0"/>
      <w:jc w:val="center"/>
      <w:outlineLvl w:val="1"/>
    </w:pPr>
    <w:rPr>
      <w:b/>
      <w:bCs/>
      <w:color w:val="auto"/>
      <w:sz w:val="22"/>
      <w:lang w:eastAsia="en-US"/>
    </w:rPr>
  </w:style>
  <w:style w:type="paragraph" w:styleId="aa">
    <w:name w:val="Body Text"/>
    <w:basedOn w:val="a"/>
    <w:link w:val="ab"/>
    <w:uiPriority w:val="1"/>
    <w:qFormat/>
    <w:rsid w:val="008B1E39"/>
    <w:pPr>
      <w:widowControl w:val="0"/>
      <w:autoSpaceDE w:val="0"/>
      <w:autoSpaceDN w:val="0"/>
      <w:spacing w:after="0" w:line="240" w:lineRule="auto"/>
      <w:ind w:left="540" w:firstLine="708"/>
    </w:pPr>
    <w:rPr>
      <w:color w:val="auto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8B1E3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1E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E39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 w:val="22"/>
      <w:lang w:eastAsia="en-US"/>
    </w:rPr>
  </w:style>
  <w:style w:type="table" w:styleId="ac">
    <w:name w:val="Table Grid"/>
    <w:basedOn w:val="a1"/>
    <w:uiPriority w:val="39"/>
    <w:rsid w:val="0035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389560/" TargetMode="Externa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kiv.instrao.ru/bank-zadaniy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hyperlink" Target="http://skiv.instrao.ru/bank-zadani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5</cp:revision>
  <dcterms:created xsi:type="dcterms:W3CDTF">2023-09-07T17:19:00Z</dcterms:created>
  <dcterms:modified xsi:type="dcterms:W3CDTF">2023-09-12T03:53:00Z</dcterms:modified>
</cp:coreProperties>
</file>