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E" w:rsidRDefault="00F60C44">
      <w:pPr>
        <w:pStyle w:val="a8"/>
        <w:framePr w:wrap="none" w:vAnchor="page" w:hAnchor="page" w:x="10906" w:y="15618"/>
        <w:shd w:val="clear" w:color="auto" w:fill="auto"/>
        <w:spacing w:line="200" w:lineRule="exact"/>
      </w:pPr>
      <w:r>
        <w:t>2</w:t>
      </w:r>
    </w:p>
    <w:p w:rsidR="00C94A9E" w:rsidRDefault="00187B18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851692"/>
            <wp:effectExtent l="0" t="0" r="0" b="0"/>
            <wp:docPr id="2" name="Рисунок 2" descr="C:\Users\User\Documents\Scanned Documents\тит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 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8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230" w:rsidRDefault="00857230" w:rsidP="00857230">
      <w:pPr>
        <w:pStyle w:val="20"/>
        <w:framePr w:w="9528" w:h="14966" w:hRule="exact" w:wrap="none" w:vAnchor="page" w:hAnchor="page" w:x="1534" w:y="587"/>
        <w:tabs>
          <w:tab w:val="left" w:pos="1562"/>
        </w:tabs>
        <w:spacing w:line="413" w:lineRule="exact"/>
        <w:ind w:left="1000"/>
        <w:jc w:val="both"/>
      </w:pPr>
      <w:proofErr w:type="gramStart"/>
      <w:r>
        <w:lastRenderedPageBreak/>
        <w:t>Рабочая программа курса внеурочной деятельности по биологии для 9 классов «</w:t>
      </w:r>
      <w:r w:rsidR="00607F9B">
        <w:t>Практикум по биологии</w:t>
      </w:r>
      <w:r>
        <w:t xml:space="preserve">» ориентирована на реализацию в центре образования естественнонаучной и технологической направленностей «Точка роста», созданного на базе МБОУ </w:t>
      </w:r>
      <w:r w:rsidR="00607F9B">
        <w:t>Никольская СОШ</w:t>
      </w:r>
      <w:r>
        <w:t xml:space="preserve">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</w:t>
      </w:r>
      <w:proofErr w:type="gramEnd"/>
      <w:r>
        <w:t xml:space="preserve"> предметам «Физика», «Химия», «Биология».</w:t>
      </w:r>
    </w:p>
    <w:p w:rsidR="00857230" w:rsidRDefault="00857230" w:rsidP="00857230">
      <w:pPr>
        <w:pStyle w:val="20"/>
        <w:framePr w:w="9528" w:h="14966" w:hRule="exact" w:wrap="none" w:vAnchor="page" w:hAnchor="page" w:x="1534" w:y="587"/>
        <w:tabs>
          <w:tab w:val="left" w:pos="1562"/>
        </w:tabs>
        <w:spacing w:line="413" w:lineRule="exact"/>
        <w:ind w:left="1000"/>
        <w:jc w:val="both"/>
      </w:pPr>
      <w: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 Рабочая программа позволяет интегрировать реализуемые здесь подходы, структуру и содержание при организации внеурочной деятельность естественнонаучной направленности. Использование оборудования центра «Точка роста» позволяет создать условия:</w:t>
      </w:r>
    </w:p>
    <w:p w:rsidR="00857230" w:rsidRDefault="00857230" w:rsidP="00857230">
      <w:pPr>
        <w:pStyle w:val="20"/>
        <w:framePr w:w="9528" w:h="14966" w:hRule="exact" w:wrap="none" w:vAnchor="page" w:hAnchor="page" w:x="1534" w:y="587"/>
        <w:tabs>
          <w:tab w:val="left" w:pos="1562"/>
        </w:tabs>
        <w:spacing w:line="413" w:lineRule="exact"/>
        <w:ind w:left="1000"/>
        <w:jc w:val="both"/>
      </w:pPr>
      <w:r>
        <w:t>•</w:t>
      </w:r>
      <w:r>
        <w:tab/>
        <w:t>для расширения содержания школьного биологического образования;</w:t>
      </w:r>
    </w:p>
    <w:p w:rsidR="00857230" w:rsidRDefault="00857230" w:rsidP="00857230">
      <w:pPr>
        <w:pStyle w:val="20"/>
        <w:framePr w:w="9528" w:h="14966" w:hRule="exact" w:wrap="none" w:vAnchor="page" w:hAnchor="page" w:x="1534" w:y="587"/>
        <w:tabs>
          <w:tab w:val="left" w:pos="1562"/>
        </w:tabs>
        <w:spacing w:line="413" w:lineRule="exact"/>
        <w:ind w:left="1000"/>
        <w:jc w:val="both"/>
      </w:pPr>
      <w:r>
        <w:t>•</w:t>
      </w:r>
      <w:r>
        <w:tab/>
        <w:t xml:space="preserve">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естественнонаучной области;</w:t>
      </w:r>
    </w:p>
    <w:p w:rsidR="00857230" w:rsidRDefault="00857230" w:rsidP="00857230">
      <w:pPr>
        <w:pStyle w:val="20"/>
        <w:framePr w:w="9528" w:h="14966" w:hRule="exact" w:wrap="none" w:vAnchor="page" w:hAnchor="page" w:x="1534" w:y="587"/>
        <w:tabs>
          <w:tab w:val="left" w:pos="1562"/>
        </w:tabs>
        <w:spacing w:line="413" w:lineRule="exact"/>
        <w:ind w:left="1000"/>
        <w:jc w:val="both"/>
      </w:pPr>
      <w:r>
        <w:t>•</w:t>
      </w:r>
      <w:r>
        <w:tab/>
        <w:t>для развития личности школьников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857230" w:rsidRDefault="00857230" w:rsidP="00857230">
      <w:pPr>
        <w:pStyle w:val="20"/>
        <w:framePr w:w="9528" w:h="14966" w:hRule="exact" w:wrap="none" w:vAnchor="page" w:hAnchor="page" w:x="1534" w:y="587"/>
        <w:shd w:val="clear" w:color="auto" w:fill="auto"/>
        <w:tabs>
          <w:tab w:val="left" w:pos="1562"/>
        </w:tabs>
        <w:spacing w:line="413" w:lineRule="exact"/>
        <w:ind w:left="1000" w:firstLine="0"/>
        <w:jc w:val="both"/>
      </w:pPr>
      <w:r>
        <w:t>•</w:t>
      </w:r>
      <w:r>
        <w:tab/>
        <w:t>для работы с одаренными школьниками, организации их развития в различных областях образовательной, творческой деятельности.</w:t>
      </w:r>
    </w:p>
    <w:p w:rsidR="00C94A9E" w:rsidRDefault="00022106">
      <w:pPr>
        <w:pStyle w:val="20"/>
        <w:framePr w:w="9528" w:h="14966" w:hRule="exact" w:wrap="none" w:vAnchor="page" w:hAnchor="page" w:x="1534" w:y="587"/>
        <w:shd w:val="clear" w:color="auto" w:fill="auto"/>
        <w:spacing w:line="413" w:lineRule="exact"/>
        <w:ind w:firstLine="740"/>
        <w:jc w:val="both"/>
      </w:pPr>
      <w:r>
        <w:t>Курс «Практикум по биологии</w:t>
      </w:r>
      <w:r w:rsidR="00F60C44">
        <w:t xml:space="preserve">» рассчитан </w:t>
      </w:r>
      <w:proofErr w:type="gramStart"/>
      <w:r w:rsidR="00F60C44">
        <w:t>на</w:t>
      </w:r>
      <w:proofErr w:type="gramEnd"/>
      <w:r w:rsidR="00F60C44">
        <w:t xml:space="preserve"> обучающихся 9 классов. В 9 классе обучающиеся сдают ОГЭ по вопросам общей биологии, ботаники, зоологии и анатомии человека. </w:t>
      </w:r>
      <w:proofErr w:type="gramStart"/>
      <w:r w:rsidR="00F60C44">
        <w:t>Поэтому данный курс позволяет не только удовлетворить познавательные сферы обучающихся в различных курсах биологии, но и получить дополнительную подготовку к ОГЭ.</w:t>
      </w:r>
      <w:proofErr w:type="gramEnd"/>
      <w:r w:rsidR="00F60C44">
        <w:t xml:space="preserve"> Кроме того, после изучения каждого блока, обучающиеся имеют возможность закрепить полученные знания, решением биологических задач, подавляющее большинство которых рекомендованы в сборниках ОГЭ для тренировки. Другой целью внеурочной деятельности является выявление талантливых и одаренных детей, способных к предмету, и помощь им в дальнейшем выборе профессии и подготовке к олимпиадам.</w:t>
      </w:r>
    </w:p>
    <w:p w:rsidR="00C94A9E" w:rsidRDefault="00F60C44">
      <w:pPr>
        <w:pStyle w:val="20"/>
        <w:framePr w:w="9528" w:h="14966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 xml:space="preserve">На изучение материала курса отводится </w:t>
      </w:r>
      <w:r w:rsidR="00FE1ADC">
        <w:rPr>
          <w:rStyle w:val="26"/>
        </w:rPr>
        <w:t>68</w:t>
      </w:r>
      <w:r>
        <w:rPr>
          <w:rStyle w:val="26"/>
        </w:rPr>
        <w:t xml:space="preserve"> часов, 2 часа в неделю</w:t>
      </w:r>
      <w:r>
        <w:t>.</w:t>
      </w:r>
    </w:p>
    <w:p w:rsidR="00C94A9E" w:rsidRDefault="00F60C44">
      <w:pPr>
        <w:pStyle w:val="20"/>
        <w:framePr w:w="9528" w:h="14966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rPr>
          <w:rStyle w:val="26"/>
        </w:rPr>
        <w:t xml:space="preserve">Цель курса: </w:t>
      </w:r>
      <w:r>
        <w:t>расширение и углубление знаний обучающихся по биологии.</w:t>
      </w:r>
    </w:p>
    <w:p w:rsidR="00C94A9E" w:rsidRDefault="00F60C44">
      <w:pPr>
        <w:pStyle w:val="40"/>
        <w:framePr w:w="9528" w:h="14966" w:hRule="exact" w:wrap="none" w:vAnchor="page" w:hAnchor="page" w:x="1534" w:y="587"/>
        <w:shd w:val="clear" w:color="auto" w:fill="auto"/>
      </w:pPr>
      <w:r>
        <w:t>Задачи курса: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4"/>
        </w:numPr>
        <w:shd w:val="clear" w:color="auto" w:fill="auto"/>
        <w:tabs>
          <w:tab w:val="left" w:pos="294"/>
        </w:tabs>
        <w:spacing w:line="413" w:lineRule="exact"/>
        <w:ind w:firstLine="0"/>
        <w:jc w:val="both"/>
      </w:pPr>
      <w:r>
        <w:t>Представить учащимся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4"/>
        </w:numPr>
        <w:shd w:val="clear" w:color="auto" w:fill="auto"/>
        <w:tabs>
          <w:tab w:val="left" w:pos="298"/>
        </w:tabs>
        <w:spacing w:line="413" w:lineRule="exact"/>
        <w:ind w:firstLine="0"/>
        <w:jc w:val="both"/>
      </w:pPr>
      <w:r>
        <w:t>При помощи лекционных и практических занятий закрепить, систематизировать, углубить знания учащихся об общих закономерностях общей биологии, ботаники, зоологии, анатомии и физиологии человека.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4"/>
        </w:numPr>
        <w:shd w:val="clear" w:color="auto" w:fill="auto"/>
        <w:tabs>
          <w:tab w:val="left" w:pos="294"/>
        </w:tabs>
        <w:spacing w:line="413" w:lineRule="exact"/>
        <w:ind w:firstLine="0"/>
        <w:jc w:val="both"/>
      </w:pPr>
      <w:r>
        <w:t>Создать условия для формирования и развития у обучающихся умений самостоятельно работать с дополнительной литературой по предмету.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4"/>
        </w:numPr>
        <w:shd w:val="clear" w:color="auto" w:fill="auto"/>
        <w:tabs>
          <w:tab w:val="left" w:pos="294"/>
        </w:tabs>
        <w:spacing w:line="413" w:lineRule="exact"/>
        <w:ind w:firstLine="0"/>
        <w:jc w:val="both"/>
      </w:pPr>
      <w:r>
        <w:t>Развивать интеллект, творческое мышление, способствовать развитию интереса к предмету посредством практических работ.</w:t>
      </w:r>
    </w:p>
    <w:p w:rsidR="00C94A9E" w:rsidRDefault="00F60C44">
      <w:pPr>
        <w:pStyle w:val="20"/>
        <w:framePr w:w="9528" w:h="14966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>Ожидаемые результаты обучения: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5"/>
        </w:numPr>
        <w:shd w:val="clear" w:color="auto" w:fill="auto"/>
        <w:tabs>
          <w:tab w:val="left" w:pos="270"/>
        </w:tabs>
        <w:spacing w:line="413" w:lineRule="exact"/>
        <w:ind w:firstLine="0"/>
        <w:jc w:val="both"/>
      </w:pPr>
      <w:r>
        <w:t>Расширение и углубление творческой базы учащихся по биологии.</w:t>
      </w:r>
    </w:p>
    <w:p w:rsidR="00C94A9E" w:rsidRDefault="00F60C44">
      <w:pPr>
        <w:pStyle w:val="20"/>
        <w:framePr w:w="9528" w:h="14966" w:hRule="exact" w:wrap="none" w:vAnchor="page" w:hAnchor="page" w:x="1534" w:y="587"/>
        <w:numPr>
          <w:ilvl w:val="0"/>
          <w:numId w:val="5"/>
        </w:numPr>
        <w:shd w:val="clear" w:color="auto" w:fill="auto"/>
        <w:tabs>
          <w:tab w:val="left" w:pos="294"/>
        </w:tabs>
        <w:spacing w:line="413" w:lineRule="exact"/>
        <w:ind w:firstLine="0"/>
        <w:jc w:val="both"/>
      </w:pPr>
      <w:r>
        <w:t>Научит правильно и быстро решать биологические задачи из сборника ОГЭ.</w:t>
      </w:r>
    </w:p>
    <w:p w:rsidR="00C94A9E" w:rsidRDefault="00F60C44">
      <w:pPr>
        <w:pStyle w:val="a8"/>
        <w:framePr w:wrap="none" w:vAnchor="page" w:hAnchor="page" w:x="10904" w:y="15618"/>
        <w:shd w:val="clear" w:color="auto" w:fill="auto"/>
        <w:spacing w:line="200" w:lineRule="exact"/>
      </w:pPr>
      <w:r>
        <w:t>3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0"/>
        <w:framePr w:w="9528" w:h="14961" w:hRule="exact" w:wrap="none" w:vAnchor="page" w:hAnchor="page" w:x="1534" w:y="587"/>
        <w:numPr>
          <w:ilvl w:val="0"/>
          <w:numId w:val="5"/>
        </w:numPr>
        <w:shd w:val="clear" w:color="auto" w:fill="auto"/>
        <w:tabs>
          <w:tab w:val="left" w:pos="323"/>
        </w:tabs>
        <w:spacing w:line="413" w:lineRule="exact"/>
        <w:ind w:firstLine="0"/>
        <w:jc w:val="both"/>
      </w:pPr>
      <w:r>
        <w:lastRenderedPageBreak/>
        <w:t xml:space="preserve">Развить и усилить интерес к предмету, подготовить </w:t>
      </w:r>
      <w:proofErr w:type="gramStart"/>
      <w:r>
        <w:t>обучающихся</w:t>
      </w:r>
      <w:proofErr w:type="gramEnd"/>
      <w:r>
        <w:t xml:space="preserve"> к сдаче ОГЭ.</w:t>
      </w:r>
    </w:p>
    <w:p w:rsidR="00C94A9E" w:rsidRDefault="00F60C44">
      <w:pPr>
        <w:pStyle w:val="20"/>
        <w:framePr w:w="9528" w:h="14961" w:hRule="exact" w:wrap="none" w:vAnchor="page" w:hAnchor="page" w:x="1534" w:y="587"/>
        <w:numPr>
          <w:ilvl w:val="0"/>
          <w:numId w:val="5"/>
        </w:numPr>
        <w:shd w:val="clear" w:color="auto" w:fill="auto"/>
        <w:tabs>
          <w:tab w:val="left" w:pos="327"/>
        </w:tabs>
        <w:spacing w:line="413" w:lineRule="exact"/>
        <w:ind w:firstLine="0"/>
        <w:jc w:val="both"/>
      </w:pPr>
      <w:r>
        <w:t>Подготовить к олимпиадам по биологии.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rPr>
          <w:rStyle w:val="26"/>
        </w:rPr>
        <w:t>Формы обучения</w:t>
      </w:r>
      <w:r>
        <w:t>: групповые, индивидуальные, коллективные.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>Коллективные формы используются при изучении теоретических сведений, оформлении выставок, проведении экскурсий.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>Групповые формы применяются при проведении практических занятий, выполнении творческих, исследовательских заданий.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 xml:space="preserve">Индивидуальные формы работы применяются при работе с </w:t>
      </w:r>
      <w:proofErr w:type="gramStart"/>
      <w:r>
        <w:t>отдельными</w:t>
      </w:r>
      <w:proofErr w:type="gramEnd"/>
      <w:r>
        <w:t xml:space="preserve"> обучающимися, обладающими низким или высоким уровнем развития.</w:t>
      </w:r>
    </w:p>
    <w:p w:rsidR="00C94A9E" w:rsidRDefault="00F60C44">
      <w:pPr>
        <w:pStyle w:val="40"/>
        <w:framePr w:w="9528" w:h="14961" w:hRule="exact" w:wrap="none" w:vAnchor="page" w:hAnchor="page" w:x="1534" w:y="587"/>
        <w:shd w:val="clear" w:color="auto" w:fill="auto"/>
      </w:pPr>
      <w:r>
        <w:t>Методы и приемы: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t>Программа предусматривает применение различных методов и приемов, что позволяют сделать обучение эффективным и интересным.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rPr>
          <w:rStyle w:val="27"/>
        </w:rPr>
        <w:t>Словесные методы</w:t>
      </w:r>
      <w:r>
        <w:t xml:space="preserve"> применяются при объяснении теоретического материала по темам курса, для объяснения применения материала и методики исследования.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rPr>
          <w:rStyle w:val="27"/>
        </w:rPr>
        <w:t>Наглядные методы</w:t>
      </w:r>
      <w:r>
        <w:t xml:space="preserve"> применяются как при объяснении теоретического материала, так и для демонстрации результатов работы учащихся. Используются готовые таблицы, электронные презентации и созданные руками детей.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  <w:jc w:val="both"/>
      </w:pPr>
      <w:r>
        <w:rPr>
          <w:rStyle w:val="27"/>
        </w:rPr>
        <w:t>Практическая работа</w:t>
      </w:r>
      <w:r>
        <w:t xml:space="preserve"> необходима при отработке навыков и умений оказания первой помощи пострадавшим, проведении эксперимента или исследования.</w:t>
      </w:r>
    </w:p>
    <w:p w:rsidR="00C94A9E" w:rsidRDefault="00F60C44">
      <w:pPr>
        <w:pStyle w:val="20"/>
        <w:framePr w:w="9528" w:h="14961" w:hRule="exact" w:wrap="none" w:vAnchor="page" w:hAnchor="page" w:x="1534" w:y="587"/>
        <w:shd w:val="clear" w:color="auto" w:fill="auto"/>
        <w:spacing w:line="413" w:lineRule="exact"/>
        <w:ind w:firstLine="0"/>
      </w:pPr>
      <w:r>
        <w:rPr>
          <w:rStyle w:val="27"/>
        </w:rPr>
        <w:t>Творческое проектирование</w:t>
      </w:r>
      <w:r>
        <w:t xml:space="preserve"> является очень эффективным, так как помогает развить самостоятельность, познавательную деятельность и активность </w:t>
      </w:r>
      <w:proofErr w:type="gramStart"/>
      <w:r>
        <w:t>обучающихся</w:t>
      </w:r>
      <w:proofErr w:type="gramEnd"/>
      <w:r>
        <w:t xml:space="preserve">. </w:t>
      </w:r>
      <w:r>
        <w:rPr>
          <w:rStyle w:val="27"/>
        </w:rPr>
        <w:t>Исследовательская деятельность</w:t>
      </w:r>
      <w:r>
        <w:t xml:space="preserve"> помогает развить у детей наблюдательность, логику, самостоятельность в выборе темы, целей задач работы, проведении опытов и наблюдений, анализе и обработке полученных результатов.</w:t>
      </w:r>
    </w:p>
    <w:p w:rsidR="00C94A9E" w:rsidRDefault="00F60C44">
      <w:pPr>
        <w:pStyle w:val="40"/>
        <w:framePr w:w="9528" w:h="14961" w:hRule="exact" w:wrap="none" w:vAnchor="page" w:hAnchor="page" w:x="1534" w:y="587"/>
        <w:shd w:val="clear" w:color="auto" w:fill="auto"/>
      </w:pPr>
      <w:r>
        <w:t>Педагогические технологии, используемые в обучении.</w:t>
      </w:r>
    </w:p>
    <w:p w:rsidR="00C94A9E" w:rsidRDefault="00F60C44">
      <w:pPr>
        <w:pStyle w:val="20"/>
        <w:framePr w:w="9528" w:h="14961" w:hRule="exact" w:wrap="none" w:vAnchor="page" w:hAnchor="page" w:x="1534" w:y="587"/>
        <w:numPr>
          <w:ilvl w:val="0"/>
          <w:numId w:val="6"/>
        </w:numPr>
        <w:shd w:val="clear" w:color="auto" w:fill="auto"/>
        <w:tabs>
          <w:tab w:val="left" w:pos="747"/>
        </w:tabs>
        <w:spacing w:line="413" w:lineRule="exact"/>
        <w:ind w:left="760" w:hanging="360"/>
        <w:jc w:val="both"/>
      </w:pPr>
      <w:r>
        <w:t>Личностно-ориентированные технологии позволяют найти индивидуальный подход к каждому обучающемуся, создать для него необходимые условия комфорта и успеха в обучении. Они предусматривают выборы темы, объём материала с учётом сил, способностей и интересов ребёнка, создают ситуацию сотрудничества для общения с другими членами коллектива.</w:t>
      </w:r>
    </w:p>
    <w:p w:rsidR="00C94A9E" w:rsidRDefault="00F60C44">
      <w:pPr>
        <w:pStyle w:val="a8"/>
        <w:framePr w:wrap="none" w:vAnchor="page" w:hAnchor="page" w:x="10899" w:y="15618"/>
        <w:shd w:val="clear" w:color="auto" w:fill="auto"/>
        <w:spacing w:line="200" w:lineRule="exact"/>
      </w:pPr>
      <w:r>
        <w:t>4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0"/>
        <w:framePr w:w="9518" w:h="5452" w:hRule="exact" w:wrap="none" w:vAnchor="page" w:hAnchor="page" w:x="1539" w:y="572"/>
        <w:shd w:val="clear" w:color="auto" w:fill="auto"/>
        <w:spacing w:line="413" w:lineRule="exact"/>
        <w:ind w:left="760" w:hanging="360"/>
        <w:jc w:val="both"/>
      </w:pPr>
      <w:r>
        <w:lastRenderedPageBreak/>
        <w:t>♦♦♦ Технология творческой деятельности используется для повышения творческой активности детей.</w:t>
      </w:r>
    </w:p>
    <w:p w:rsidR="00C94A9E" w:rsidRDefault="00F60C44">
      <w:pPr>
        <w:pStyle w:val="20"/>
        <w:framePr w:w="9518" w:h="5452" w:hRule="exact" w:wrap="none" w:vAnchor="page" w:hAnchor="page" w:x="1539" w:y="572"/>
        <w:numPr>
          <w:ilvl w:val="0"/>
          <w:numId w:val="6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Технология исследовательской деятельности позволяет развивать у обучающихся наблюдательность, логику, большую самостоятельность в выборе целей и постановке задач, проведение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C94A9E" w:rsidRDefault="00F60C44">
      <w:pPr>
        <w:pStyle w:val="20"/>
        <w:framePr w:w="9518" w:h="5452" w:hRule="exact" w:wrap="none" w:vAnchor="page" w:hAnchor="page" w:x="1539" w:y="572"/>
        <w:numPr>
          <w:ilvl w:val="0"/>
          <w:numId w:val="6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пространстве, развитие критического мышления, формирование коммуникативных и презентационных навыков.</w:t>
      </w:r>
    </w:p>
    <w:p w:rsidR="00C94A9E" w:rsidRDefault="00F60C44">
      <w:pPr>
        <w:pStyle w:val="20"/>
        <w:framePr w:w="9518" w:h="5452" w:hRule="exact" w:wrap="none" w:vAnchor="page" w:hAnchor="page" w:x="1539" w:y="572"/>
        <w:shd w:val="clear" w:color="auto" w:fill="auto"/>
        <w:spacing w:line="413" w:lineRule="exact"/>
        <w:ind w:firstLine="0"/>
      </w:pPr>
      <w:r>
        <w:rPr>
          <w:rStyle w:val="26"/>
        </w:rPr>
        <w:t>Формы контроля</w:t>
      </w:r>
      <w:r>
        <w:t>: решение практических задач, практические работы, проекты.</w:t>
      </w:r>
    </w:p>
    <w:p w:rsidR="00C94A9E" w:rsidRDefault="00F60C44">
      <w:pPr>
        <w:pStyle w:val="23"/>
        <w:framePr w:w="9518" w:h="8384" w:hRule="exact" w:wrap="none" w:vAnchor="page" w:hAnchor="page" w:x="1539" w:y="7144"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87" w:line="280" w:lineRule="exact"/>
        <w:ind w:left="1140" w:firstLine="0"/>
        <w:jc w:val="both"/>
      </w:pPr>
      <w:bookmarkStart w:id="1" w:name="bookmark5"/>
      <w:r>
        <w:t>Результаты освоения курса внеурочной деятельности.</w:t>
      </w:r>
      <w:bookmarkEnd w:id="1"/>
    </w:p>
    <w:p w:rsidR="00C94A9E" w:rsidRDefault="00951119">
      <w:pPr>
        <w:pStyle w:val="20"/>
        <w:framePr w:w="9518" w:h="8384" w:hRule="exact" w:wrap="none" w:vAnchor="page" w:hAnchor="page" w:x="1539" w:y="7144"/>
        <w:shd w:val="clear" w:color="auto" w:fill="auto"/>
        <w:spacing w:line="413" w:lineRule="exact"/>
        <w:ind w:firstLine="400"/>
        <w:jc w:val="both"/>
      </w:pPr>
      <w:r>
        <w:t>Программа курса «Практикум по биологии</w:t>
      </w:r>
      <w:r w:rsidR="00F60C44">
        <w:t xml:space="preserve">» предусматривает формирование у учащихся </w:t>
      </w:r>
      <w:proofErr w:type="spellStart"/>
      <w:r w:rsidR="00F60C44">
        <w:t>общеучебных</w:t>
      </w:r>
      <w:proofErr w:type="spellEnd"/>
      <w:r w:rsidR="00F60C44">
        <w:t xml:space="preserve"> умений и навыков, универсальных способов деятельности и ключевых компетенций.</w:t>
      </w:r>
    </w:p>
    <w:p w:rsidR="00C94A9E" w:rsidRDefault="00F60C44">
      <w:pPr>
        <w:pStyle w:val="40"/>
        <w:framePr w:w="9518" w:h="8384" w:hRule="exact" w:wrap="none" w:vAnchor="page" w:hAnchor="page" w:x="1539" w:y="7144"/>
        <w:shd w:val="clear" w:color="auto" w:fill="auto"/>
        <w:jc w:val="left"/>
      </w:pPr>
      <w:r>
        <w:t>Выпускник научится: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Осуществлять классификацию биологических объектов на основе их принадлежности к определенной систематической группе;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Раскрывать роль биологии в практической деятельности людей; роль организмов в жизни человека;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Объяснять общность происхождения и эволюции систематических групп растений и животных на примере сопоставления биологических объектов;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Выявлять примеры и выявлять сущность приспособленности организмов к среде обитания;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C94A9E" w:rsidRDefault="00F60C44">
      <w:pPr>
        <w:pStyle w:val="20"/>
        <w:framePr w:w="9518" w:h="8384" w:hRule="exact" w:wrap="none" w:vAnchor="page" w:hAnchor="page" w:x="1539" w:y="7144"/>
        <w:numPr>
          <w:ilvl w:val="0"/>
          <w:numId w:val="7"/>
        </w:numPr>
        <w:shd w:val="clear" w:color="auto" w:fill="auto"/>
        <w:tabs>
          <w:tab w:val="left" w:pos="751"/>
        </w:tabs>
        <w:spacing w:line="413" w:lineRule="exact"/>
        <w:ind w:left="760" w:hanging="360"/>
        <w:jc w:val="both"/>
      </w:pPr>
      <w:r>
        <w:t>Сравнивать биологические объекты, процессы, делать выводы и умозаключения на основе сравнения;</w:t>
      </w:r>
    </w:p>
    <w:p w:rsidR="00C94A9E" w:rsidRDefault="00F60C44">
      <w:pPr>
        <w:pStyle w:val="a8"/>
        <w:framePr w:wrap="none" w:vAnchor="page" w:hAnchor="page" w:x="10904" w:y="15618"/>
        <w:shd w:val="clear" w:color="auto" w:fill="auto"/>
        <w:spacing w:line="200" w:lineRule="exact"/>
      </w:pPr>
      <w:r>
        <w:t>5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7"/>
        </w:numPr>
        <w:shd w:val="clear" w:color="auto" w:fill="auto"/>
        <w:tabs>
          <w:tab w:val="left" w:pos="518"/>
        </w:tabs>
        <w:spacing w:line="413" w:lineRule="exact"/>
        <w:ind w:left="500" w:hanging="340"/>
        <w:jc w:val="both"/>
      </w:pPr>
      <w: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7"/>
        </w:numPr>
        <w:shd w:val="clear" w:color="auto" w:fill="auto"/>
        <w:tabs>
          <w:tab w:val="left" w:pos="518"/>
        </w:tabs>
        <w:spacing w:line="413" w:lineRule="exact"/>
        <w:ind w:left="500" w:hanging="340"/>
        <w:jc w:val="both"/>
      </w:pPr>
      <w:r>
        <w:t>Использовать методы биологической науки: наблюдать и описывать биологические объекты и процессы;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7"/>
        </w:numPr>
        <w:shd w:val="clear" w:color="auto" w:fill="auto"/>
        <w:tabs>
          <w:tab w:val="left" w:pos="469"/>
        </w:tabs>
        <w:spacing w:line="413" w:lineRule="exact"/>
        <w:ind w:firstLine="0"/>
        <w:jc w:val="both"/>
      </w:pPr>
      <w:r>
        <w:t>Знать и аргументировать основные правила поведения в природе;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7"/>
        </w:numPr>
        <w:shd w:val="clear" w:color="auto" w:fill="auto"/>
        <w:tabs>
          <w:tab w:val="left" w:pos="469"/>
        </w:tabs>
        <w:spacing w:after="360" w:line="413" w:lineRule="exact"/>
        <w:ind w:firstLine="0"/>
        <w:jc w:val="both"/>
      </w:pPr>
      <w:r>
        <w:t>Анализировать и оценивать последствия деятельности человека в природе.</w:t>
      </w:r>
    </w:p>
    <w:p w:rsidR="00C94A9E" w:rsidRDefault="00F60C44">
      <w:pPr>
        <w:pStyle w:val="40"/>
        <w:framePr w:w="9221" w:h="14999" w:hRule="exact" w:wrap="none" w:vAnchor="page" w:hAnchor="page" w:x="1688" w:y="582"/>
        <w:shd w:val="clear" w:color="auto" w:fill="auto"/>
        <w:ind w:left="500"/>
        <w:jc w:val="left"/>
      </w:pPr>
      <w:r>
        <w:t>Выпускник получит возможность научиться: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09"/>
        </w:tabs>
        <w:ind w:left="160" w:firstLine="0"/>
      </w:pPr>
      <w:r>
        <w:t xml:space="preserve">Использовать приемы оказания первой помощи при отравлении </w:t>
      </w:r>
      <w:proofErr w:type="gramStart"/>
      <w:r>
        <w:t>ядовитыми</w:t>
      </w:r>
      <w:proofErr w:type="gramEnd"/>
    </w:p>
    <w:p w:rsidR="00C94A9E" w:rsidRDefault="00F60C44">
      <w:pPr>
        <w:pStyle w:val="50"/>
        <w:framePr w:w="9221" w:h="14999" w:hRule="exact" w:wrap="none" w:vAnchor="page" w:hAnchor="page" w:x="1688" w:y="582"/>
        <w:shd w:val="clear" w:color="auto" w:fill="auto"/>
        <w:ind w:left="500" w:firstLine="0"/>
        <w:jc w:val="left"/>
      </w:pPr>
      <w:r>
        <w:t xml:space="preserve">грибами, ядовитыми растениями, </w:t>
      </w:r>
      <w:proofErr w:type="gramStart"/>
      <w:r>
        <w:t>укусах</w:t>
      </w:r>
      <w:proofErr w:type="gramEnd"/>
      <w:r>
        <w:t xml:space="preserve"> животных;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14"/>
        </w:tabs>
        <w:ind w:left="160" w:firstLine="0"/>
      </w:pPr>
      <w:r>
        <w:t>Выделять эстетические достоинства объектов живой природы;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14"/>
        </w:tabs>
        <w:ind w:left="160" w:firstLine="0"/>
      </w:pPr>
      <w:r>
        <w:t>Осознанно соблюдать основные принципы и правила отношения к живой природе;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14"/>
        </w:tabs>
        <w:ind w:left="500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осознание, эмоционально - ценностное отношение к объектам живой природы);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14"/>
        </w:tabs>
        <w:ind w:left="500"/>
      </w:pPr>
      <w:r>
        <w:t>Находить информацию о растениях и животных в научно - популярной литературе, биологических словарях и справочниках, анализировать и оценивать ее, переводить из одной формы в другую;</w:t>
      </w:r>
    </w:p>
    <w:p w:rsidR="00C94A9E" w:rsidRDefault="00F60C44">
      <w:pPr>
        <w:pStyle w:val="50"/>
        <w:framePr w:w="9221" w:h="14999" w:hRule="exact" w:wrap="none" w:vAnchor="page" w:hAnchor="page" w:x="1688" w:y="582"/>
        <w:numPr>
          <w:ilvl w:val="0"/>
          <w:numId w:val="8"/>
        </w:numPr>
        <w:shd w:val="clear" w:color="auto" w:fill="auto"/>
        <w:tabs>
          <w:tab w:val="left" w:pos="514"/>
        </w:tabs>
        <w:ind w:left="160" w:firstLine="0"/>
      </w:pPr>
      <w:r>
        <w:t xml:space="preserve">Выбирать целевые и смысловые установки в своих действиях и поступках </w:t>
      </w:r>
      <w:proofErr w:type="gramStart"/>
      <w:r>
        <w:t>по</w:t>
      </w:r>
      <w:proofErr w:type="gramEnd"/>
    </w:p>
    <w:p w:rsidR="00C94A9E" w:rsidRDefault="00F60C44">
      <w:pPr>
        <w:pStyle w:val="50"/>
        <w:framePr w:w="9221" w:h="14999" w:hRule="exact" w:wrap="none" w:vAnchor="page" w:hAnchor="page" w:x="1688" w:y="582"/>
        <w:shd w:val="clear" w:color="auto" w:fill="auto"/>
        <w:spacing w:after="360"/>
        <w:ind w:left="500" w:firstLine="0"/>
        <w:jc w:val="left"/>
      </w:pPr>
      <w:r>
        <w:t>отношению к живой природе.</w:t>
      </w:r>
    </w:p>
    <w:p w:rsidR="00C94A9E" w:rsidRDefault="00F60C44">
      <w:pPr>
        <w:pStyle w:val="40"/>
        <w:framePr w:w="9221" w:h="14999" w:hRule="exact" w:wrap="none" w:vAnchor="page" w:hAnchor="page" w:x="1688" w:y="582"/>
        <w:shd w:val="clear" w:color="auto" w:fill="auto"/>
        <w:ind w:left="160"/>
      </w:pPr>
      <w:r>
        <w:t>Личностные результаты освоения курса: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9"/>
        </w:numPr>
        <w:shd w:val="clear" w:color="auto" w:fill="auto"/>
        <w:tabs>
          <w:tab w:val="left" w:pos="523"/>
        </w:tabs>
        <w:spacing w:line="413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научится </w:t>
      </w:r>
      <w:r>
        <w:t xml:space="preserve">применять знание основных принципов и правил отношения </w:t>
      </w:r>
      <w:proofErr w:type="gramStart"/>
      <w:r>
        <w:t>к</w:t>
      </w:r>
      <w:proofErr w:type="gramEnd"/>
    </w:p>
    <w:p w:rsidR="00C94A9E" w:rsidRDefault="00F60C44">
      <w:pPr>
        <w:pStyle w:val="20"/>
        <w:framePr w:w="9221" w:h="14999" w:hRule="exact" w:wrap="none" w:vAnchor="page" w:hAnchor="page" w:x="1688" w:y="582"/>
        <w:shd w:val="clear" w:color="auto" w:fill="auto"/>
        <w:spacing w:line="413" w:lineRule="exact"/>
        <w:ind w:left="580" w:firstLine="0"/>
        <w:jc w:val="both"/>
      </w:pPr>
      <w:r>
        <w:t>живой природе, основам здорового образа жизни и здоровье сберегающим технологиям;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9"/>
        </w:numPr>
        <w:shd w:val="clear" w:color="auto" w:fill="auto"/>
        <w:tabs>
          <w:tab w:val="left" w:pos="547"/>
        </w:tabs>
        <w:spacing w:line="413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приобретет </w:t>
      </w:r>
      <w:r>
        <w:t>навыки реализации установок здорового образа жизни;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9"/>
        </w:numPr>
        <w:shd w:val="clear" w:color="auto" w:fill="auto"/>
        <w:tabs>
          <w:tab w:val="left" w:pos="547"/>
        </w:tabs>
        <w:spacing w:line="413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сформирует </w:t>
      </w:r>
      <w:r>
        <w:t>познавательные интересы и мотивы, направленные на изучение живой природы;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9"/>
        </w:numPr>
        <w:shd w:val="clear" w:color="auto" w:fill="auto"/>
        <w:tabs>
          <w:tab w:val="left" w:pos="746"/>
        </w:tabs>
        <w:spacing w:line="413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овладеет </w:t>
      </w:r>
      <w:r>
        <w:t>интеллектуальными умениями (доказывать, строить рассуждения, анализировать, сравнивать, делать выводы...);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9"/>
        </w:numPr>
        <w:shd w:val="clear" w:color="auto" w:fill="auto"/>
        <w:tabs>
          <w:tab w:val="left" w:pos="547"/>
        </w:tabs>
        <w:spacing w:after="364" w:line="413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освоит </w:t>
      </w:r>
      <w:r>
        <w:t>эстетическое отношение к живым объектам.</w:t>
      </w:r>
    </w:p>
    <w:p w:rsidR="00C94A9E" w:rsidRDefault="00F60C44">
      <w:pPr>
        <w:pStyle w:val="40"/>
        <w:framePr w:w="9221" w:h="14999" w:hRule="exact" w:wrap="none" w:vAnchor="page" w:hAnchor="page" w:x="1688" w:y="582"/>
        <w:shd w:val="clear" w:color="auto" w:fill="auto"/>
        <w:spacing w:line="408" w:lineRule="exact"/>
        <w:ind w:left="160"/>
      </w:pPr>
      <w:proofErr w:type="spellStart"/>
      <w:r>
        <w:t>Метапредметные</w:t>
      </w:r>
      <w:proofErr w:type="spellEnd"/>
      <w:r>
        <w:t xml:space="preserve"> результаты освоения курса:</w:t>
      </w:r>
    </w:p>
    <w:p w:rsidR="00C94A9E" w:rsidRDefault="00F60C44">
      <w:pPr>
        <w:pStyle w:val="20"/>
        <w:framePr w:w="9221" w:h="14999" w:hRule="exact" w:wrap="none" w:vAnchor="page" w:hAnchor="page" w:x="1688" w:y="582"/>
        <w:numPr>
          <w:ilvl w:val="0"/>
          <w:numId w:val="10"/>
        </w:numPr>
        <w:shd w:val="clear" w:color="auto" w:fill="auto"/>
        <w:tabs>
          <w:tab w:val="left" w:pos="542"/>
        </w:tabs>
        <w:spacing w:line="408" w:lineRule="exact"/>
        <w:ind w:left="160" w:firstLine="0"/>
        <w:jc w:val="both"/>
      </w:pPr>
      <w:r>
        <w:t xml:space="preserve">Учащийся </w:t>
      </w:r>
      <w:r>
        <w:rPr>
          <w:rStyle w:val="26"/>
        </w:rPr>
        <w:t xml:space="preserve">овладеет </w:t>
      </w:r>
      <w:r>
        <w:t>составляющими исследовательской и проектной деятельности, включая умения видеть проблему, ставить вопросы, выдвигать гипотезы, давать</w:t>
      </w:r>
    </w:p>
    <w:p w:rsidR="00C94A9E" w:rsidRDefault="00F60C44">
      <w:pPr>
        <w:pStyle w:val="a8"/>
        <w:framePr w:wrap="none" w:vAnchor="page" w:hAnchor="page" w:x="10755" w:y="15609"/>
        <w:shd w:val="clear" w:color="auto" w:fill="auto"/>
        <w:spacing w:line="200" w:lineRule="exact"/>
      </w:pPr>
      <w:r>
        <w:t>6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0"/>
        <w:framePr w:w="9523" w:h="5850" w:hRule="exact" w:wrap="none" w:vAnchor="page" w:hAnchor="page" w:x="1536" w:y="587"/>
        <w:shd w:val="clear" w:color="auto" w:fill="auto"/>
        <w:spacing w:line="413" w:lineRule="exact"/>
        <w:ind w:left="460" w:firstLine="0"/>
        <w:jc w:val="both"/>
      </w:pPr>
      <w:proofErr w:type="gramStart"/>
      <w:r>
        <w:lastRenderedPageBreak/>
        <w:t>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94A9E" w:rsidRDefault="00F60C44">
      <w:pPr>
        <w:pStyle w:val="20"/>
        <w:framePr w:w="9523" w:h="5850" w:hRule="exact" w:wrap="none" w:vAnchor="page" w:hAnchor="page" w:x="1536" w:y="587"/>
        <w:numPr>
          <w:ilvl w:val="0"/>
          <w:numId w:val="10"/>
        </w:numPr>
        <w:shd w:val="clear" w:color="auto" w:fill="auto"/>
        <w:tabs>
          <w:tab w:val="left" w:pos="940"/>
        </w:tabs>
        <w:spacing w:line="413" w:lineRule="exact"/>
        <w:ind w:left="460" w:firstLine="0"/>
        <w:jc w:val="both"/>
      </w:pPr>
      <w:r>
        <w:t xml:space="preserve">Учащийся </w:t>
      </w:r>
      <w:r>
        <w:rPr>
          <w:rStyle w:val="26"/>
        </w:rPr>
        <w:t xml:space="preserve">освоит </w:t>
      </w:r>
      <w: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 - 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94A9E" w:rsidRDefault="00F60C44">
      <w:pPr>
        <w:pStyle w:val="20"/>
        <w:framePr w:w="9523" w:h="5850" w:hRule="exact" w:wrap="none" w:vAnchor="page" w:hAnchor="page" w:x="1536" w:y="587"/>
        <w:numPr>
          <w:ilvl w:val="0"/>
          <w:numId w:val="10"/>
        </w:numPr>
        <w:shd w:val="clear" w:color="auto" w:fill="auto"/>
        <w:tabs>
          <w:tab w:val="left" w:pos="940"/>
        </w:tabs>
        <w:spacing w:line="413" w:lineRule="exact"/>
        <w:ind w:left="460" w:firstLine="0"/>
        <w:jc w:val="both"/>
      </w:pPr>
      <w:r>
        <w:t xml:space="preserve">Учащийся </w:t>
      </w:r>
      <w:r>
        <w:rPr>
          <w:rStyle w:val="26"/>
        </w:rPr>
        <w:t xml:space="preserve">приобретет </w:t>
      </w: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94A9E" w:rsidRDefault="00F60C44">
      <w:pPr>
        <w:pStyle w:val="20"/>
        <w:framePr w:w="9523" w:h="5850" w:hRule="exact" w:wrap="none" w:vAnchor="page" w:hAnchor="page" w:x="1536" w:y="587"/>
        <w:numPr>
          <w:ilvl w:val="0"/>
          <w:numId w:val="10"/>
        </w:numPr>
        <w:shd w:val="clear" w:color="auto" w:fill="auto"/>
        <w:tabs>
          <w:tab w:val="left" w:pos="940"/>
        </w:tabs>
        <w:spacing w:line="413" w:lineRule="exact"/>
        <w:ind w:left="460" w:firstLine="0"/>
        <w:jc w:val="both"/>
      </w:pPr>
      <w:r>
        <w:t xml:space="preserve">Учащийся </w:t>
      </w:r>
      <w:r>
        <w:rPr>
          <w:rStyle w:val="26"/>
        </w:rPr>
        <w:t xml:space="preserve">сформирует </w:t>
      </w:r>
      <w:r>
        <w:t>умение адекватно использовать речевые средства для дискуссии и аргументации своей позиции, сравнивая разные точки зрения, аргументировать свою точку зрения, отстаивать свою позицию.</w:t>
      </w:r>
    </w:p>
    <w:p w:rsidR="00C94A9E" w:rsidRDefault="00F60C44">
      <w:pPr>
        <w:pStyle w:val="23"/>
        <w:framePr w:w="9523" w:h="7851" w:hRule="exact" w:wrap="none" w:vAnchor="page" w:hAnchor="page" w:x="1536" w:y="7446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90" w:line="365" w:lineRule="exact"/>
        <w:ind w:left="2480"/>
        <w:jc w:val="left"/>
      </w:pPr>
      <w:bookmarkStart w:id="2" w:name="bookmark6"/>
      <w:r>
        <w:t>Содержание курса внеурочной деятельности с указанием форм организации и видов деятельности.</w:t>
      </w:r>
      <w:bookmarkEnd w:id="2"/>
    </w:p>
    <w:p w:rsidR="00C94A9E" w:rsidRDefault="00F60C44">
      <w:pPr>
        <w:pStyle w:val="60"/>
        <w:framePr w:w="9523" w:h="7851" w:hRule="exact" w:wrap="none" w:vAnchor="page" w:hAnchor="page" w:x="1536" w:y="7446"/>
        <w:shd w:val="clear" w:color="auto" w:fill="auto"/>
        <w:spacing w:before="0"/>
      </w:pPr>
      <w:r>
        <w:t>Всего - 68 часов.</w:t>
      </w:r>
    </w:p>
    <w:p w:rsidR="00C94A9E" w:rsidRDefault="00F60C44">
      <w:pPr>
        <w:pStyle w:val="4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</w:pPr>
      <w:r>
        <w:t>Тема 1. Биология - наука о живой природе (2 часа)</w:t>
      </w:r>
    </w:p>
    <w:p w:rsidR="00C94A9E" w:rsidRDefault="00F60C44">
      <w:pPr>
        <w:pStyle w:val="2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  <w:jc w:val="both"/>
      </w:pPr>
      <w:r>
        <w:t>История развития биологических знаний. Методы и задачи современной биологии.</w:t>
      </w:r>
    </w:p>
    <w:p w:rsidR="00C94A9E" w:rsidRDefault="00F60C44">
      <w:pPr>
        <w:pStyle w:val="60"/>
        <w:framePr w:w="9523" w:h="7851" w:hRule="exact" w:wrap="none" w:vAnchor="page" w:hAnchor="page" w:x="1536" w:y="7446"/>
        <w:shd w:val="clear" w:color="auto" w:fill="auto"/>
        <w:spacing w:before="0"/>
      </w:pPr>
      <w:r>
        <w:t>(С использованием оборудования «Точка роста»)</w:t>
      </w:r>
    </w:p>
    <w:p w:rsidR="00C94A9E" w:rsidRDefault="00F60C44">
      <w:pPr>
        <w:pStyle w:val="4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</w:pPr>
      <w:r>
        <w:t>Тема 2. Многообразие организмов (15 часов)</w:t>
      </w:r>
    </w:p>
    <w:p w:rsidR="00C94A9E" w:rsidRDefault="00F60C44">
      <w:pPr>
        <w:pStyle w:val="2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  <w:jc w:val="both"/>
      </w:pPr>
      <w:r>
        <w:t xml:space="preserve">Систематика. Основные систематические категории. Царство Бактерии, Царство Грибов, лишайники. Царство Растения, </w:t>
      </w:r>
      <w:proofErr w:type="spellStart"/>
      <w:r>
        <w:t>Царстов</w:t>
      </w:r>
      <w:proofErr w:type="spellEnd"/>
      <w:r>
        <w:t xml:space="preserve"> Животные.</w:t>
      </w:r>
    </w:p>
    <w:p w:rsidR="00C94A9E" w:rsidRDefault="00F60C44">
      <w:pPr>
        <w:pStyle w:val="60"/>
        <w:framePr w:w="9523" w:h="7851" w:hRule="exact" w:wrap="none" w:vAnchor="page" w:hAnchor="page" w:x="1536" w:y="7446"/>
        <w:shd w:val="clear" w:color="auto" w:fill="auto"/>
        <w:spacing w:before="0"/>
      </w:pPr>
      <w:r>
        <w:t>(С использованием оборудования «</w:t>
      </w:r>
      <w:proofErr w:type="spellStart"/>
      <w:r>
        <w:t>Точкароста</w:t>
      </w:r>
      <w:proofErr w:type="spellEnd"/>
      <w:r>
        <w:t>»)</w:t>
      </w:r>
    </w:p>
    <w:p w:rsidR="00C94A9E" w:rsidRDefault="00F60C44">
      <w:pPr>
        <w:pStyle w:val="4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</w:pPr>
      <w:r>
        <w:t>Тема 3. Человек и его здоровье (10 часов)</w:t>
      </w:r>
    </w:p>
    <w:p w:rsidR="00C94A9E" w:rsidRDefault="00F60C44">
      <w:pPr>
        <w:pStyle w:val="2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  <w:jc w:val="both"/>
      </w:pPr>
      <w:r>
        <w:t xml:space="preserve">Общий обзор организма человека. Ткани, органы, системы органов. Приемы первой помощи при травмах, переохлаждениях, перегреве, кровотечениях. </w:t>
      </w:r>
      <w:proofErr w:type="spellStart"/>
      <w:r>
        <w:t>Санитарно</w:t>
      </w:r>
      <w:r>
        <w:softHyphen/>
        <w:t>гигиенические</w:t>
      </w:r>
      <w:proofErr w:type="spellEnd"/>
      <w:r>
        <w:t xml:space="preserve"> требования.</w:t>
      </w:r>
    </w:p>
    <w:p w:rsidR="00C94A9E" w:rsidRDefault="00F60C44">
      <w:pPr>
        <w:pStyle w:val="60"/>
        <w:framePr w:w="9523" w:h="7851" w:hRule="exact" w:wrap="none" w:vAnchor="page" w:hAnchor="page" w:x="1536" w:y="7446"/>
        <w:shd w:val="clear" w:color="auto" w:fill="auto"/>
        <w:spacing w:before="0"/>
      </w:pPr>
      <w:r>
        <w:t>(С использованием оборудования «Точка роста»)</w:t>
      </w:r>
    </w:p>
    <w:p w:rsidR="00C94A9E" w:rsidRDefault="00F60C44">
      <w:pPr>
        <w:pStyle w:val="4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</w:pPr>
      <w:r>
        <w:t>Тема 4. Клетка как биологическая система - (12 часов</w:t>
      </w:r>
      <w:r>
        <w:rPr>
          <w:rStyle w:val="41"/>
        </w:rPr>
        <w:t>)</w:t>
      </w:r>
    </w:p>
    <w:p w:rsidR="00C94A9E" w:rsidRDefault="00F60C44">
      <w:pPr>
        <w:pStyle w:val="20"/>
        <w:framePr w:w="9523" w:h="7851" w:hRule="exact" w:wrap="none" w:vAnchor="page" w:hAnchor="page" w:x="1536" w:y="7446"/>
        <w:shd w:val="clear" w:color="auto" w:fill="auto"/>
        <w:spacing w:line="403" w:lineRule="exact"/>
        <w:ind w:firstLine="740"/>
        <w:jc w:val="both"/>
      </w:pPr>
      <w:r>
        <w:t>Основные положения клеточной теории. Химический состав клетки. Белки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ункции белков. реализация генетической информации в клетке. решение биологических задач на </w:t>
      </w:r>
      <w:proofErr w:type="spellStart"/>
      <w:r>
        <w:t>комплиментарность</w:t>
      </w:r>
      <w:proofErr w:type="spellEnd"/>
      <w:r>
        <w:t>, транскрипцию, трансляцию. Структура и функции клетки.</w:t>
      </w:r>
    </w:p>
    <w:p w:rsidR="00C94A9E" w:rsidRDefault="00F60C44">
      <w:pPr>
        <w:pStyle w:val="a8"/>
        <w:framePr w:wrap="none" w:vAnchor="page" w:hAnchor="page" w:x="10906" w:y="15618"/>
        <w:shd w:val="clear" w:color="auto" w:fill="auto"/>
        <w:spacing w:line="200" w:lineRule="exact"/>
      </w:pPr>
      <w:r>
        <w:t>7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0"/>
        <w:framePr w:w="9610" w:h="7449" w:hRule="exact" w:wrap="none" w:vAnchor="page" w:hAnchor="page" w:x="1493" w:y="554"/>
        <w:shd w:val="clear" w:color="auto" w:fill="auto"/>
        <w:spacing w:line="413" w:lineRule="exact"/>
        <w:ind w:firstLine="0"/>
        <w:jc w:val="both"/>
      </w:pPr>
      <w:r>
        <w:lastRenderedPageBreak/>
        <w:t>Решение биологических задач по цитологии. Метаболизм в клетке. Понятие о пластическом обмене. Обеспечение клеток энергией. Основные этапы энергетического обмена. Фотосинтез и его значение для жизни на Земле.</w:t>
      </w:r>
    </w:p>
    <w:p w:rsidR="00C94A9E" w:rsidRDefault="00F60C44">
      <w:pPr>
        <w:pStyle w:val="60"/>
        <w:framePr w:w="9610" w:h="7449" w:hRule="exact" w:wrap="none" w:vAnchor="page" w:hAnchor="page" w:x="1493" w:y="554"/>
        <w:shd w:val="clear" w:color="auto" w:fill="auto"/>
        <w:spacing w:before="0" w:line="408" w:lineRule="exact"/>
        <w:ind w:firstLine="840"/>
      </w:pPr>
      <w:r>
        <w:t>(С использованием оборудования «Точка роста»)</w:t>
      </w:r>
    </w:p>
    <w:p w:rsidR="00C94A9E" w:rsidRDefault="00F60C44">
      <w:pPr>
        <w:pStyle w:val="4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</w:pPr>
      <w:r>
        <w:t>Тема 5. Размножение и развитие организмов (4 часа)</w:t>
      </w:r>
    </w:p>
    <w:p w:rsidR="00C94A9E" w:rsidRDefault="00F60C44">
      <w:pPr>
        <w:pStyle w:val="2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  <w:jc w:val="both"/>
      </w:pPr>
      <w:r>
        <w:t>Основные способы размножения организмов. Бесполое размножение. Половое размножение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ндивидуальное развитие организмов. митоз и мейоз в сравнении.</w:t>
      </w:r>
    </w:p>
    <w:p w:rsidR="00C94A9E" w:rsidRDefault="00F60C44">
      <w:pPr>
        <w:pStyle w:val="60"/>
        <w:framePr w:w="9610" w:h="7449" w:hRule="exact" w:wrap="none" w:vAnchor="page" w:hAnchor="page" w:x="1493" w:y="554"/>
        <w:shd w:val="clear" w:color="auto" w:fill="auto"/>
        <w:spacing w:before="0" w:line="408" w:lineRule="exact"/>
        <w:ind w:firstLine="840"/>
      </w:pPr>
      <w:r>
        <w:t>(С использованием оборудования «</w:t>
      </w:r>
      <w:proofErr w:type="spellStart"/>
      <w:r>
        <w:t>Точкароста</w:t>
      </w:r>
      <w:proofErr w:type="spellEnd"/>
      <w:r>
        <w:t>»)</w:t>
      </w:r>
    </w:p>
    <w:p w:rsidR="00C94A9E" w:rsidRDefault="00F60C44">
      <w:pPr>
        <w:pStyle w:val="4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</w:pPr>
      <w:r>
        <w:t>Тема 6. Основы генетики (7 часов)</w:t>
      </w:r>
    </w:p>
    <w:p w:rsidR="00C94A9E" w:rsidRDefault="00F60C44">
      <w:pPr>
        <w:pStyle w:val="2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  <w:jc w:val="both"/>
      </w:pPr>
      <w:r>
        <w:t>Закономерности наследственности. Решение задач по генетике. Генетика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аследственные болезни и их предупреждение. Закономерности изменчивости. Генетика как основа для селекции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овейшие методы селекции. Решение генетических задач повышенной сложности.</w:t>
      </w:r>
    </w:p>
    <w:p w:rsidR="00C94A9E" w:rsidRDefault="00F60C44">
      <w:pPr>
        <w:pStyle w:val="4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</w:pPr>
      <w:r>
        <w:t>Тема 7. Эволюция (9 часов)</w:t>
      </w:r>
    </w:p>
    <w:p w:rsidR="00C94A9E" w:rsidRDefault="00F60C44">
      <w:pPr>
        <w:pStyle w:val="2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  <w:jc w:val="both"/>
      </w:pPr>
      <w:r>
        <w:t>Механизмы эволюционного процесса. Факторы эволюции по Ч. Дарвину. Изменчивость, виды изменчивости. Факторы эволюции. Пути биологического прогресса и регресса.</w:t>
      </w:r>
    </w:p>
    <w:p w:rsidR="00C94A9E" w:rsidRDefault="00F60C44">
      <w:pPr>
        <w:pStyle w:val="40"/>
        <w:framePr w:w="9610" w:h="7449" w:hRule="exact" w:wrap="none" w:vAnchor="page" w:hAnchor="page" w:x="1493" w:y="554"/>
        <w:shd w:val="clear" w:color="auto" w:fill="auto"/>
        <w:spacing w:line="408" w:lineRule="exact"/>
        <w:ind w:firstLine="840"/>
      </w:pPr>
      <w:r>
        <w:t>Тема 8. Повторение (9 часов)</w:t>
      </w:r>
    </w:p>
    <w:p w:rsidR="00C94A9E" w:rsidRDefault="00F60C44">
      <w:pPr>
        <w:pStyle w:val="23"/>
        <w:framePr w:wrap="none" w:vAnchor="page" w:hAnchor="page" w:x="1493" w:y="9070"/>
        <w:numPr>
          <w:ilvl w:val="0"/>
          <w:numId w:val="1"/>
        </w:numPr>
        <w:shd w:val="clear" w:color="auto" w:fill="auto"/>
        <w:spacing w:before="0" w:after="0" w:line="280" w:lineRule="exact"/>
        <w:ind w:left="2880" w:firstLine="0"/>
        <w:jc w:val="left"/>
      </w:pPr>
      <w:bookmarkStart w:id="3" w:name="bookmark7"/>
      <w:r>
        <w:t>Тематическое планирование.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026"/>
        <w:gridCol w:w="586"/>
        <w:gridCol w:w="2707"/>
        <w:gridCol w:w="1190"/>
        <w:gridCol w:w="1507"/>
        <w:gridCol w:w="946"/>
      </w:tblGrid>
      <w:tr w:rsidR="00C94A9E">
        <w:trPr>
          <w:trHeight w:hRule="exact"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after="60" w:line="240" w:lineRule="exact"/>
              <w:ind w:left="200" w:firstLine="0"/>
            </w:pPr>
            <w:r>
              <w:rPr>
                <w:rStyle w:val="29"/>
              </w:rPr>
              <w:t>№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before="60" w:line="240" w:lineRule="exact"/>
              <w:ind w:left="200" w:firstLine="0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9"/>
              </w:rPr>
              <w:t>Название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9"/>
              </w:rPr>
              <w:t>раздела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left="160" w:firstLine="0"/>
            </w:pPr>
            <w:r>
              <w:rPr>
                <w:rStyle w:val="29"/>
              </w:rPr>
              <w:t>Ко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left="160" w:firstLine="0"/>
            </w:pPr>
            <w:proofErr w:type="gramStart"/>
            <w:r>
              <w:rPr>
                <w:rStyle w:val="29"/>
              </w:rPr>
              <w:t>л</w:t>
            </w:r>
            <w:proofErr w:type="gramEnd"/>
            <w:r>
              <w:rPr>
                <w:rStyle w:val="29"/>
              </w:rPr>
              <w:t>-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left="160" w:firstLine="0"/>
            </w:pPr>
            <w:r>
              <w:rPr>
                <w:rStyle w:val="29"/>
              </w:rPr>
              <w:t>во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left="160" w:firstLine="0"/>
            </w:pPr>
            <w:r>
              <w:rPr>
                <w:rStyle w:val="29"/>
              </w:rPr>
              <w:t>час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left="160" w:firstLine="0"/>
            </w:pPr>
            <w:proofErr w:type="spellStart"/>
            <w:r>
              <w:rPr>
                <w:rStyle w:val="29"/>
              </w:rPr>
              <w:t>ов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Темы раздела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Кол-во часов</w:t>
            </w:r>
          </w:p>
        </w:tc>
      </w:tr>
      <w:tr w:rsidR="00C94A9E">
        <w:trPr>
          <w:trHeight w:hRule="exact" w:val="1104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220" w:firstLine="0"/>
            </w:pPr>
            <w:r>
              <w:rPr>
                <w:rStyle w:val="29"/>
              </w:rPr>
              <w:t>Теория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220" w:firstLine="0"/>
            </w:pPr>
            <w:r>
              <w:rPr>
                <w:rStyle w:val="29"/>
              </w:rPr>
              <w:t>Практика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after="120" w:line="240" w:lineRule="exact"/>
              <w:ind w:firstLine="0"/>
            </w:pPr>
            <w:r>
              <w:rPr>
                <w:rStyle w:val="29"/>
              </w:rPr>
              <w:t>Общее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before="120" w:line="240" w:lineRule="exact"/>
              <w:ind w:firstLine="0"/>
            </w:pPr>
            <w:r>
              <w:rPr>
                <w:rStyle w:val="29"/>
              </w:rPr>
              <w:t>кол-во</w:t>
            </w:r>
          </w:p>
        </w:tc>
      </w:tr>
      <w:tr w:rsidR="00C94A9E">
        <w:trPr>
          <w:trHeight w:hRule="exact" w:val="10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200" w:firstLine="0"/>
            </w:pPr>
            <w:r>
              <w:rPr>
                <w:rStyle w:val="2a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Биология - наука о живой природе.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a"/>
              </w:rPr>
              <w:t>Методы биологии.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83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200" w:firstLine="0"/>
            </w:pPr>
            <w:r>
              <w:rPr>
                <w:rStyle w:val="2a"/>
              </w:rPr>
              <w:t>2.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after="120" w:line="240" w:lineRule="exact"/>
              <w:ind w:firstLine="0"/>
            </w:pPr>
            <w:r>
              <w:rPr>
                <w:rStyle w:val="29"/>
              </w:rPr>
              <w:t>Многообразие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before="120" w:line="240" w:lineRule="exact"/>
              <w:ind w:firstLine="0"/>
            </w:pPr>
            <w:r>
              <w:rPr>
                <w:rStyle w:val="29"/>
              </w:rPr>
              <w:t>организмов.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left="160" w:firstLine="0"/>
            </w:pPr>
            <w:r>
              <w:rPr>
                <w:rStyle w:val="2a"/>
              </w:rPr>
              <w:t>15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Систематика. Основные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систематические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категории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04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a"/>
              </w:rPr>
              <w:t>Царство Бактерии.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05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5938" w:wrap="none" w:vAnchor="page" w:hAnchor="page" w:x="1493" w:y="9630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a"/>
              </w:rPr>
              <w:t>Царство Грибы.</w:t>
            </w:r>
          </w:p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54" w:lineRule="exact"/>
              <w:ind w:firstLine="0"/>
            </w:pP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5938" w:wrap="none" w:vAnchor="page" w:hAnchor="page" w:x="1493" w:y="963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</w:tbl>
    <w:p w:rsidR="00C94A9E" w:rsidRDefault="00F60C44">
      <w:pPr>
        <w:pStyle w:val="a8"/>
        <w:framePr w:wrap="none" w:vAnchor="page" w:hAnchor="page" w:x="10949" w:y="15585"/>
        <w:shd w:val="clear" w:color="auto" w:fill="auto"/>
        <w:spacing w:line="200" w:lineRule="exact"/>
      </w:pPr>
      <w:r>
        <w:t>8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026"/>
        <w:gridCol w:w="586"/>
        <w:gridCol w:w="2707"/>
        <w:gridCol w:w="1190"/>
        <w:gridCol w:w="1507"/>
        <w:gridCol w:w="946"/>
      </w:tblGrid>
      <w:tr w:rsidR="00C94A9E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2a"/>
              </w:rPr>
              <w:t>Царстов</w:t>
            </w:r>
            <w:proofErr w:type="spellEnd"/>
            <w:r>
              <w:rPr>
                <w:rStyle w:val="2a"/>
              </w:rPr>
              <w:t xml:space="preserve"> растения.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3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Царство Животные.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5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Человек и его здоровье.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64" w:lineRule="exact"/>
              <w:ind w:firstLine="0"/>
            </w:pPr>
            <w:r>
              <w:rPr>
                <w:rStyle w:val="2a"/>
              </w:rPr>
              <w:t>Ткани, органы, системы органов</w:t>
            </w:r>
            <w:proofErr w:type="gramStart"/>
            <w:r>
              <w:rPr>
                <w:rStyle w:val="2a"/>
              </w:rPr>
              <w:t>.</w:t>
            </w:r>
            <w:proofErr w:type="gramEnd"/>
            <w:r>
              <w:rPr>
                <w:rStyle w:val="2a"/>
              </w:rPr>
              <w:t xml:space="preserve"> </w:t>
            </w:r>
            <w:proofErr w:type="gramStart"/>
            <w:r>
              <w:rPr>
                <w:rStyle w:val="2a"/>
              </w:rPr>
              <w:t>н</w:t>
            </w:r>
            <w:proofErr w:type="gramEnd"/>
            <w:r>
              <w:rPr>
                <w:rStyle w:val="2a"/>
              </w:rPr>
              <w:t xml:space="preserve">ервная и гуморальная регуляция. </w:t>
            </w: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Системы органов человека.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4.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Клетка как биологическая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Основные положения клеточной теории.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320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система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Химический состав клетки</w:t>
            </w:r>
          </w:p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54" w:lineRule="exact"/>
              <w:ind w:firstLine="0"/>
            </w:pP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39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Решение биологических задач </w:t>
            </w:r>
            <w:proofErr w:type="gramStart"/>
            <w:r>
              <w:rPr>
                <w:rStyle w:val="2a"/>
              </w:rPr>
              <w:t>на</w:t>
            </w:r>
            <w:proofErr w:type="gramEnd"/>
          </w:p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a"/>
              </w:rPr>
              <w:t>комплементарность</w:t>
            </w:r>
            <w:proofErr w:type="spellEnd"/>
            <w:r>
              <w:rPr>
                <w:rStyle w:val="2a"/>
              </w:rPr>
              <w:t>, синтез белков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283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Структура клетки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840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биологических задач по цитологии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046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54" w:lineRule="exact"/>
              <w:ind w:firstLine="0"/>
            </w:pPr>
            <w:r>
              <w:rPr>
                <w:rStyle w:val="2a"/>
              </w:rPr>
              <w:t xml:space="preserve">Метаболизм клетки. </w:t>
            </w:r>
            <w:r>
              <w:rPr>
                <w:rStyle w:val="211pt"/>
              </w:rPr>
              <w:t>(С использованием 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114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Решение задач на знание основных биологических процессов к клетке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</w:tr>
      <w:tr w:rsidR="00C94A9E">
        <w:trPr>
          <w:trHeight w:hRule="exact" w:val="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Размножение и</w:t>
            </w:r>
          </w:p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развитие</w:t>
            </w:r>
          </w:p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организмов.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Способы размножения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76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626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after="60" w:line="240" w:lineRule="exact"/>
              <w:ind w:firstLine="0"/>
            </w:pPr>
            <w:r>
              <w:rPr>
                <w:rStyle w:val="2a"/>
              </w:rPr>
              <w:t>Митоз и мейоз.</w:t>
            </w:r>
          </w:p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before="60" w:line="220" w:lineRule="exact"/>
              <w:ind w:firstLine="0"/>
            </w:pPr>
            <w:proofErr w:type="gramStart"/>
            <w:r>
              <w:rPr>
                <w:rStyle w:val="211pt"/>
              </w:rPr>
              <w:t>(С использованием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626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</w:tbl>
    <w:p w:rsidR="00C94A9E" w:rsidRDefault="00F60C44">
      <w:pPr>
        <w:pStyle w:val="a8"/>
        <w:framePr w:wrap="none" w:vAnchor="page" w:hAnchor="page" w:x="10961" w:y="15618"/>
        <w:shd w:val="clear" w:color="auto" w:fill="auto"/>
        <w:spacing w:line="200" w:lineRule="exact"/>
      </w:pPr>
      <w:r>
        <w:t>9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026"/>
        <w:gridCol w:w="586"/>
        <w:gridCol w:w="2707"/>
        <w:gridCol w:w="1190"/>
        <w:gridCol w:w="1507"/>
        <w:gridCol w:w="946"/>
      </w:tblGrid>
      <w:tr w:rsidR="00C94A9E">
        <w:trPr>
          <w:trHeight w:hRule="exact" w:val="5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54" w:lineRule="exact"/>
              <w:ind w:firstLine="0"/>
            </w:pPr>
            <w:r>
              <w:rPr>
                <w:rStyle w:val="211pt"/>
              </w:rPr>
              <w:t>оборудования «Точка роста»)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биологических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after="120" w:line="240" w:lineRule="exact"/>
              <w:ind w:firstLine="0"/>
            </w:pPr>
            <w:r>
              <w:rPr>
                <w:rStyle w:val="29"/>
              </w:rPr>
              <w:t>Основы</w:t>
            </w:r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before="120" w:line="240" w:lineRule="exact"/>
              <w:ind w:firstLine="0"/>
            </w:pPr>
            <w:r>
              <w:rPr>
                <w:rStyle w:val="29"/>
              </w:rPr>
              <w:t>генетики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after="120" w:line="240" w:lineRule="exact"/>
              <w:ind w:firstLine="0"/>
            </w:pPr>
            <w:r>
              <w:rPr>
                <w:rStyle w:val="2a"/>
              </w:rPr>
              <w:t>Закономерности</w:t>
            </w:r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before="120" w:line="240" w:lineRule="exact"/>
              <w:ind w:firstLine="0"/>
            </w:pPr>
            <w:r>
              <w:rPr>
                <w:rStyle w:val="2a"/>
              </w:rPr>
              <w:t>наследственности.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1133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Решение задач </w:t>
            </w:r>
            <w:proofErr w:type="gramStart"/>
            <w:r>
              <w:rPr>
                <w:rStyle w:val="2a"/>
              </w:rPr>
              <w:t>на</w:t>
            </w:r>
            <w:proofErr w:type="gramEnd"/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моногибридное</w:t>
            </w:r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скрещивание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840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Решение задач </w:t>
            </w:r>
            <w:proofErr w:type="gramStart"/>
            <w:r>
              <w:rPr>
                <w:rStyle w:val="2a"/>
              </w:rPr>
              <w:t>на</w:t>
            </w:r>
            <w:proofErr w:type="gramEnd"/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a"/>
              </w:rPr>
              <w:t>дигибридное</w:t>
            </w:r>
            <w:proofErr w:type="spellEnd"/>
          </w:p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скрещивание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840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Решение задач на </w:t>
            </w:r>
            <w:proofErr w:type="gramStart"/>
            <w:r>
              <w:rPr>
                <w:rStyle w:val="2a"/>
              </w:rPr>
              <w:t>признаки</w:t>
            </w:r>
            <w:proofErr w:type="gramEnd"/>
            <w:r>
              <w:rPr>
                <w:rStyle w:val="2a"/>
              </w:rPr>
              <w:t xml:space="preserve"> сцепленные с </w:t>
            </w:r>
            <w:proofErr w:type="spellStart"/>
            <w:r>
              <w:rPr>
                <w:rStyle w:val="2a"/>
              </w:rPr>
              <w:t>полм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Генетика человека.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Селекция и ее достижения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a"/>
              </w:rPr>
              <w:t>7.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Эволюция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 xml:space="preserve">Механизмы </w:t>
            </w:r>
            <w:proofErr w:type="spellStart"/>
            <w:proofErr w:type="gramStart"/>
            <w:r>
              <w:rPr>
                <w:rStyle w:val="2a"/>
              </w:rPr>
              <w:t>эволю</w:t>
            </w:r>
            <w:proofErr w:type="spellEnd"/>
            <w:r>
              <w:rPr>
                <w:rStyle w:val="2a"/>
              </w:rPr>
              <w:t xml:space="preserve"> </w:t>
            </w:r>
            <w:proofErr w:type="spellStart"/>
            <w:r>
              <w:rPr>
                <w:rStyle w:val="2a"/>
              </w:rPr>
              <w:t>ционного</w:t>
            </w:r>
            <w:proofErr w:type="spellEnd"/>
            <w:proofErr w:type="gramEnd"/>
            <w:r>
              <w:rPr>
                <w:rStyle w:val="2a"/>
              </w:rPr>
              <w:t xml:space="preserve"> процесса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Факторы эволюции по Ч. Дарвину.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6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Изменчивость и ее виды.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Ароморфозы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Идиоадаптации.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</w:tr>
      <w:tr w:rsidR="00C94A9E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40" w:firstLine="0"/>
            </w:pPr>
            <w:r>
              <w:rPr>
                <w:rStyle w:val="29"/>
              </w:rPr>
              <w:t>8.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a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Решение заданий первой части ОГЭ.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a"/>
              </w:rPr>
              <w:t>9</w:t>
            </w:r>
          </w:p>
        </w:tc>
      </w:tr>
      <w:tr w:rsidR="00C94A9E">
        <w:trPr>
          <w:trHeight w:hRule="exact"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left="220" w:firstLine="0"/>
            </w:pPr>
            <w:r>
              <w:rPr>
                <w:rStyle w:val="29"/>
              </w:rPr>
              <w:t>68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2480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45,5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2480" w:wrap="none" w:vAnchor="page" w:hAnchor="page" w:x="1505" w:y="72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68</w:t>
            </w: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10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23"/>
        <w:framePr w:w="9586" w:h="339" w:hRule="exact" w:wrap="none" w:vAnchor="page" w:hAnchor="page" w:x="1505" w:y="1773"/>
        <w:shd w:val="clear" w:color="auto" w:fill="auto"/>
        <w:spacing w:before="0" w:after="0" w:line="280" w:lineRule="exact"/>
        <w:ind w:right="60" w:firstLine="0"/>
      </w:pPr>
      <w:bookmarkStart w:id="4" w:name="bookmark8"/>
      <w:r>
        <w:lastRenderedPageBreak/>
        <w:t>Календарно-тематическое планирование.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403"/>
        <w:gridCol w:w="1526"/>
        <w:gridCol w:w="1450"/>
        <w:gridCol w:w="2386"/>
      </w:tblGrid>
      <w:tr w:rsidR="00C94A9E">
        <w:trPr>
          <w:trHeight w:hRule="exact" w:val="29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 xml:space="preserve">Раздел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количество часов)</w:t>
            </w:r>
          </w:p>
        </w:tc>
      </w:tr>
      <w:tr w:rsidR="00C94A9E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after="60" w:line="240" w:lineRule="exact"/>
              <w:ind w:left="280" w:firstLine="0"/>
            </w:pPr>
            <w:r>
              <w:rPr>
                <w:rStyle w:val="29"/>
              </w:rPr>
              <w:t>№</w:t>
            </w:r>
          </w:p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before="60" w:line="240" w:lineRule="exact"/>
              <w:ind w:left="280" w:firstLine="0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Тема 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9"/>
              </w:rPr>
              <w:t>Дата по плану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9"/>
              </w:rPr>
              <w:t>Дата по факту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Корректировка</w:t>
            </w:r>
          </w:p>
        </w:tc>
      </w:tr>
      <w:tr w:rsidR="00C94A9E"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Тема 1. Биология - наука о живой природе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2 часа)</w:t>
            </w: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Методы биологии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Методы биологии. Решение заданий первой части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Тема 2. Многообразие организмов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5 часов)</w:t>
            </w:r>
          </w:p>
        </w:tc>
      </w:tr>
      <w:tr w:rsidR="00C94A9E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Систематика</w:t>
            </w:r>
            <w:proofErr w:type="gramStart"/>
            <w:r>
              <w:rPr>
                <w:rStyle w:val="2a"/>
              </w:rPr>
              <w:t>.</w:t>
            </w:r>
            <w:proofErr w:type="gramEnd"/>
            <w:r>
              <w:rPr>
                <w:rStyle w:val="2a"/>
              </w:rPr>
              <w:t xml:space="preserve"> </w:t>
            </w:r>
            <w:proofErr w:type="gramStart"/>
            <w:r>
              <w:rPr>
                <w:rStyle w:val="2a"/>
              </w:rPr>
              <w:t>о</w:t>
            </w:r>
            <w:proofErr w:type="gramEnd"/>
            <w:r>
              <w:rPr>
                <w:rStyle w:val="2a"/>
              </w:rPr>
              <w:t>сновные систематические категории.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Бактерии.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Бактерии.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заданий первой части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Грибы.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Грибы.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заданий первой части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Лишайники.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Растения.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Растения.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Растения.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Решение заданий первой части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3176" w:wrap="none" w:vAnchor="page" w:hAnchor="page" w:x="1505" w:y="2328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Животные.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3176" w:wrap="none" w:vAnchor="page" w:hAnchor="page" w:x="1505" w:y="2328"/>
              <w:rPr>
                <w:sz w:val="10"/>
                <w:szCs w:val="10"/>
              </w:rPr>
            </w:pP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11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413"/>
        <w:gridCol w:w="1526"/>
        <w:gridCol w:w="1450"/>
        <w:gridCol w:w="2386"/>
      </w:tblGrid>
      <w:tr w:rsidR="00C94A9E">
        <w:trPr>
          <w:trHeight w:hRule="exact" w:val="5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Царство Животные.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заданий первой части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Тема 3</w:t>
            </w:r>
          </w:p>
        </w:tc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. Человек и его здоровье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10 часов)</w:t>
            </w: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Ткани, органы, системы органов. Нервная и Гуморальная регуляция.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19.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Ткани, органы, системы органов. Нервная и гуморальная регуляция.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Системы органов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Системы органов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Системы органов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Системы органов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Тема 4</w:t>
            </w:r>
          </w:p>
        </w:tc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. Клетка как биологическая система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12 часов)</w:t>
            </w:r>
          </w:p>
        </w:tc>
      </w:tr>
      <w:tr w:rsidR="00C94A9E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Основные положения клеточной теории.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29.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Химический состав клетки.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832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Решение биологических задач на </w:t>
            </w:r>
            <w:proofErr w:type="spellStart"/>
            <w:r>
              <w:rPr>
                <w:rStyle w:val="2a"/>
              </w:rPr>
              <w:t>комплементарность</w:t>
            </w:r>
            <w:proofErr w:type="spellEnd"/>
            <w:r>
              <w:rPr>
                <w:rStyle w:val="2a"/>
              </w:rPr>
              <w:t>, синтез белков.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832" w:wrap="none" w:vAnchor="page" w:hAnchor="page" w:x="1505" w:y="725"/>
              <w:rPr>
                <w:sz w:val="10"/>
                <w:szCs w:val="10"/>
              </w:rPr>
            </w:pP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12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403"/>
        <w:gridCol w:w="1526"/>
        <w:gridCol w:w="1450"/>
        <w:gridCol w:w="2386"/>
      </w:tblGrid>
      <w:tr w:rsidR="00C94A9E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Структура клетки.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биологических задач по цитологии.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Метаболизм клетки.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задач на знание основных биологических процессов в клетке.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задач на знание основных биологических процессов в клетке.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Тема 5. Размножение и развитие организмов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4 часа)</w:t>
            </w: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Способы размножения организмов.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Митоз и мейоз.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биологических задач.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8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8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Тема 6. Основы генетики (7 часов)</w:t>
            </w: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13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403"/>
        <w:gridCol w:w="1526"/>
        <w:gridCol w:w="1450"/>
        <w:gridCol w:w="2386"/>
      </w:tblGrid>
      <w:tr w:rsidR="00C94A9E">
        <w:trPr>
          <w:trHeight w:hRule="exact" w:val="11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lastRenderedPageBreak/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2a"/>
              </w:rPr>
              <w:t>Закономерности</w:t>
            </w:r>
          </w:p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2a"/>
              </w:rPr>
              <w:t>наследования.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Решение задач на моногибридное скрещивание.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Решение задач на </w:t>
            </w:r>
            <w:proofErr w:type="spellStart"/>
            <w:r>
              <w:rPr>
                <w:rStyle w:val="2a"/>
              </w:rPr>
              <w:t>дигибридное</w:t>
            </w:r>
            <w:proofErr w:type="spellEnd"/>
            <w:r>
              <w:rPr>
                <w:rStyle w:val="2a"/>
              </w:rPr>
              <w:t xml:space="preserve"> скрещивание.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Решение задач на признаки, сцепленные с полом.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Генетика человека.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Селекция и ее достижения.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Тема 7. Эволюция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9 часов)</w:t>
            </w: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a"/>
              </w:rPr>
              <w:t>Механизмы эволюционного процесса.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Факторы эволюции по Ч. Дарвину.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Изменчивость и ее виды.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a"/>
              </w:rPr>
              <w:t>Ароморфозы.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14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08"/>
        <w:gridCol w:w="1522"/>
        <w:gridCol w:w="1459"/>
        <w:gridCol w:w="2371"/>
      </w:tblGrid>
      <w:tr w:rsidR="00C94A9E">
        <w:trPr>
          <w:trHeight w:hRule="exact"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3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Идиоадаптации.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59.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>Тема 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9"/>
              </w:rPr>
              <w:t xml:space="preserve">. Повторение </w:t>
            </w:r>
            <w:proofErr w:type="gramStart"/>
            <w:r>
              <w:rPr>
                <w:rStyle w:val="29"/>
              </w:rPr>
              <w:t xml:space="preserve">( </w:t>
            </w:r>
            <w:proofErr w:type="gramEnd"/>
            <w:r>
              <w:rPr>
                <w:rStyle w:val="29"/>
              </w:rPr>
              <w:t>9 часов)</w:t>
            </w: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11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  <w:tr w:rsidR="00C94A9E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68.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F60C44">
            <w:pPr>
              <w:pStyle w:val="20"/>
              <w:framePr w:w="9586" w:h="14779" w:wrap="none" w:vAnchor="page" w:hAnchor="page" w:x="1505" w:y="725"/>
              <w:shd w:val="clear" w:color="auto" w:fill="auto"/>
              <w:spacing w:line="240" w:lineRule="exact"/>
              <w:ind w:firstLine="0"/>
            </w:pPr>
            <w:r>
              <w:rPr>
                <w:rStyle w:val="2a"/>
              </w:rPr>
              <w:t>Решение заданий КИМ ОГЭ.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9E" w:rsidRDefault="00C94A9E">
            <w:pPr>
              <w:framePr w:w="9586" w:h="14779" w:wrap="none" w:vAnchor="page" w:hAnchor="page" w:x="1505" w:y="725"/>
              <w:rPr>
                <w:sz w:val="10"/>
                <w:szCs w:val="10"/>
              </w:rPr>
            </w:pPr>
          </w:p>
        </w:tc>
      </w:tr>
    </w:tbl>
    <w:p w:rsidR="00C94A9E" w:rsidRDefault="00F60C44">
      <w:pPr>
        <w:pStyle w:val="a8"/>
        <w:framePr w:wrap="none" w:vAnchor="page" w:hAnchor="page" w:x="10856" w:y="15618"/>
        <w:shd w:val="clear" w:color="auto" w:fill="auto"/>
        <w:spacing w:line="200" w:lineRule="exact"/>
      </w:pPr>
      <w:r>
        <w:t>15</w:t>
      </w:r>
    </w:p>
    <w:p w:rsidR="00C94A9E" w:rsidRDefault="00C94A9E">
      <w:pPr>
        <w:rPr>
          <w:sz w:val="2"/>
          <w:szCs w:val="2"/>
        </w:rPr>
        <w:sectPr w:rsidR="00C94A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4A9E" w:rsidRDefault="00F60C44">
      <w:pPr>
        <w:pStyle w:val="70"/>
        <w:framePr w:wrap="none" w:vAnchor="page" w:hAnchor="page" w:x="10817" w:y="15622"/>
        <w:shd w:val="clear" w:color="auto" w:fill="auto"/>
        <w:spacing w:line="190" w:lineRule="exact"/>
      </w:pPr>
      <w:r>
        <w:lastRenderedPageBreak/>
        <w:t>16</w:t>
      </w:r>
    </w:p>
    <w:p w:rsidR="00C94A9E" w:rsidRDefault="00C94A9E">
      <w:pPr>
        <w:rPr>
          <w:sz w:val="2"/>
          <w:szCs w:val="2"/>
        </w:rPr>
      </w:pPr>
    </w:p>
    <w:sectPr w:rsidR="00C94A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C9" w:rsidRDefault="00F079C9">
      <w:r>
        <w:separator/>
      </w:r>
    </w:p>
  </w:endnote>
  <w:endnote w:type="continuationSeparator" w:id="0">
    <w:p w:rsidR="00F079C9" w:rsidRDefault="00F0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C9" w:rsidRDefault="00F079C9"/>
  </w:footnote>
  <w:footnote w:type="continuationSeparator" w:id="0">
    <w:p w:rsidR="00F079C9" w:rsidRDefault="00F079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D9C"/>
    <w:multiLevelType w:val="multilevel"/>
    <w:tmpl w:val="3C66A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E7879"/>
    <w:multiLevelType w:val="multilevel"/>
    <w:tmpl w:val="2E141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D10BA"/>
    <w:multiLevelType w:val="multilevel"/>
    <w:tmpl w:val="A2F8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05942"/>
    <w:multiLevelType w:val="multilevel"/>
    <w:tmpl w:val="DFB22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F4640"/>
    <w:multiLevelType w:val="multilevel"/>
    <w:tmpl w:val="A90246D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B607F"/>
    <w:multiLevelType w:val="multilevel"/>
    <w:tmpl w:val="85D0D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D3850"/>
    <w:multiLevelType w:val="multilevel"/>
    <w:tmpl w:val="41665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E6A48"/>
    <w:multiLevelType w:val="multilevel"/>
    <w:tmpl w:val="41A24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FC5832"/>
    <w:multiLevelType w:val="multilevel"/>
    <w:tmpl w:val="6CF21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0403AE"/>
    <w:multiLevelType w:val="multilevel"/>
    <w:tmpl w:val="B2E0B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4A9E"/>
    <w:rsid w:val="00022106"/>
    <w:rsid w:val="00187B18"/>
    <w:rsid w:val="002C2F12"/>
    <w:rsid w:val="0034551A"/>
    <w:rsid w:val="004360A6"/>
    <w:rsid w:val="00607F9B"/>
    <w:rsid w:val="00857230"/>
    <w:rsid w:val="00951119"/>
    <w:rsid w:val="00C94A9E"/>
    <w:rsid w:val="00D25986"/>
    <w:rsid w:val="00D26C27"/>
    <w:rsid w:val="00F079C9"/>
    <w:rsid w:val="00F26B8C"/>
    <w:rsid w:val="00F60C44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300" w:line="638" w:lineRule="exact"/>
      <w:ind w:hanging="19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3" w:lineRule="exact"/>
      <w:ind w:hanging="3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403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F26B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B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cp:lastModifiedBy>User</cp:lastModifiedBy>
  <cp:revision>7</cp:revision>
  <dcterms:created xsi:type="dcterms:W3CDTF">2023-09-13T16:26:00Z</dcterms:created>
  <dcterms:modified xsi:type="dcterms:W3CDTF">2024-11-01T03:42:00Z</dcterms:modified>
</cp:coreProperties>
</file>