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A02" w:rsidRDefault="00D12A02" w:rsidP="00D53E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02" w:rsidRDefault="00D12A02" w:rsidP="00D53E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2A02" w:rsidRDefault="00D12A02" w:rsidP="00D53E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2A02" w:rsidRDefault="00D12A02" w:rsidP="00D53E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2A02" w:rsidRDefault="00D12A02" w:rsidP="00D53E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2A02" w:rsidRDefault="00D12A02" w:rsidP="00D53E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2A02" w:rsidRDefault="00D12A02" w:rsidP="00D53E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осуществлении</w:t>
      </w:r>
      <w:proofErr w:type="gramEnd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деятельности,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-оценка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1.7.Промежуточная аттестация в ОУ подразделяется </w:t>
      </w:r>
      <w:proofErr w:type="gramStart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-годовую аттестацию 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-оценку качества усвоения учащимися всего объёма содержания учебного предмета 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учебный год;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-четвертную и полугодовую аттестацию 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-оценку качества усвоения учащимися содержания какой-либо части (частей) темы (тем) конкретного учебного предмета по итогам учебного периода (четверти, полугодия) 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текущей аттестации;</w:t>
      </w:r>
    </w:p>
    <w:p w:rsid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1.8.текущую аттестацию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-письменные испытания, проводимые в учебное время с целью оценки эффективности образовательного процесса: определение уровня обученности и его соответствие требованиям стандартов в соотве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тствии с авторской программой и </w:t>
      </w: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методическими материалами.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1.9.Успешное прохождение учащимися промежуточной аттестации является основанием для перевода в следующий класс и допуска учащихся 9-х, 11 -</w:t>
      </w:r>
      <w:proofErr w:type="spellStart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к государственной итоговой аттестации. Решения по данным вопросам принимаются педагогическим советом ОУ.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1.10.Неудовлетворительные результаты промежуточной аттестации по одному или нескольким учебным предметам, входящим в учебный план, или не прохождение промежуточной аттестации при отсутствии уважительных причин признаются академической задолженностью.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1.10.Учащиеся обязаны ликвидировать академическую задолженность.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1.11.Учащиеся, имеющие академическую задолженность, вправе пройти промежуточную аттестацию по соответствующим учебным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одного года с момента образования академической задолженности, но не более двух раз в сроки,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в Положении о ликвидации академической задолженности.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указанный период не включаются время болезни обучающегося, нахождение его </w:t>
      </w:r>
      <w:proofErr w:type="gramStart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академическом </w:t>
      </w:r>
      <w:proofErr w:type="gramStart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отпуске</w:t>
      </w:r>
      <w:proofErr w:type="gramEnd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отпуске по беременности и родам.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1.12.Для проведения промежуточной аттестации во второй раз приказом по школе создается комиссия, в составе: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-председателя (директор, заместитель директора);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-учитель-предметник, осуществляющего преподавание данного предмета;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-ассистент (учитель первой или высшей квалификационной категории).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1.13.Не допускается взимание платы с </w:t>
      </w:r>
      <w:proofErr w:type="gramStart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прохождение промежуточной аттестации.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1.14.Обучающиеся, не прошедшие промежуточной аттестации или имеющие академическую задолженность по уважительным причинам, переводятся в следующий класс условно.</w:t>
      </w:r>
      <w:proofErr w:type="gramEnd"/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1.15.Обучающиеся,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представителей), оставляются на повторное обучение, переводятся на обучение по адаптированным образовательным программам в соответствии с рекомендациями </w:t>
      </w:r>
      <w:proofErr w:type="spellStart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</w:t>
      </w:r>
      <w:proofErr w:type="spellEnd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либо на обучение </w:t>
      </w:r>
      <w:proofErr w:type="gramStart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индивидуальному </w:t>
      </w:r>
    </w:p>
    <w:p w:rsidR="00D53E2F" w:rsidRP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учебному плану.</w:t>
      </w:r>
    </w:p>
    <w:p w:rsidR="00D53E2F" w:rsidRDefault="00D53E2F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1.16.Настоящее Положение доводится до сведения всех участников образовательного процесса: учащихся, их родителей (законных представителей) и педагогических работников и подлежит размещению на официальном сайте </w:t>
      </w:r>
      <w:r w:rsidR="007C1F59">
        <w:rPr>
          <w:rFonts w:ascii="Times New Roman" w:eastAsia="Times New Roman" w:hAnsi="Times New Roman" w:cs="Times New Roman"/>
          <w:sz w:val="24"/>
          <w:szCs w:val="24"/>
          <w:lang w:eastAsia="ru-RU"/>
        </w:rPr>
        <w:t>ОУ</w:t>
      </w:r>
    </w:p>
    <w:p w:rsid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722" w:rsidRPr="00256A57" w:rsidRDefault="00910722" w:rsidP="00256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Содержание, формы и порядок проведения текущего контроля успеваемости учащихся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2.1.Текущий контроль успеваемости учащихся проводится в течение учебного периода (четверти, полугодия) с целью систематического контроля уровня освоения учащимися тем, разделов, глав учебных программ за оцениваемый период, динамики достижения планируемых результатов.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Текущая аттестация обеспечивает оперативное управление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деятельностью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ее корректировку и осуществляется в зависимости от ступени образования и изучаемого предмета (курса) словесно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-объяснительно, в виде отметок по балльной шкале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(«5», «4», «3», «2»)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 виде системы зачет/незачет.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2.2.Формами текущего контроля усвоения содержания учебных программ учащихся являются: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-письменная проверка (домашние, проверочные, лабораторные, практические, контрольные, творческие работы; письменные отчёты о наблюдениях; письменные ответы на вопросы теста; сочинения, изложения, диктанты, рефераты, стандартизированные письменные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другие виды работ, прописанные в УМК);</w:t>
      </w:r>
      <w:proofErr w:type="gramEnd"/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-устная проверка (устный ответ на один или систему вопросов в форме рассказа, беседы, собеседования, выразительное чтение (в том числе наизусть), стандартизированные устные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другие виды работ, прописанные в УМК);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-комбинированная проверка (сочетание письменных и устных форм, проверка с использованием электронных систем тестирования, изготовление макетов, действующих моделей, подготовка и защита проектов, и другие виды в соответствии с авторской</w:t>
      </w:r>
      <w:proofErr w:type="gramEnd"/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программой.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2.3.Порядок, формы, периодичность, количество обязательных мероприятий при проведении текущего контроля успеваемости учащихся определяются учителем 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стандартами, авторскими программами и отражаются в рабочих программах. Заместитель руководителя по учебной работе контролирует ход текущего контроля успеваемости учащихся, при необходимости оказывает </w:t>
      </w:r>
      <w:proofErr w:type="gramStart"/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методическую</w:t>
      </w:r>
      <w:proofErr w:type="gramEnd"/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учителю в его проведении.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Критерии и нормы оценивания являются приложением 1 и 2 к данному локальному акту 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2.4.При изучении элективных курсов, предметов по выбору учащихся применяется система контроля, которая отражается в рабочей программе учителя. При осуществлении контроля результатов обучения применяется система зачет/незачет.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2.5.Успеваемость учащихся 5-11 классов ОУ подлежит текущему контролю, оценивание осуществляется по балльной системе с использованием отметок «5», «4», «3», «2», 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курсов, перечисленных в п.2.4. За сочинение и диктант с грамматическим заданием выставляются в классный журнал 2 отметки. Выставление двух отметок так же возможно по всем остальным предметам в случае, если на уроке осуществляется устная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письменная формы контроля.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2.6.Индивидуальные отметки успеваемости выставляются и предъявляются учащимся </w:t>
      </w:r>
    </w:p>
    <w:p w:rsidR="00910722" w:rsidRP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2-7 классов не позднее следующего урока по</w:t>
      </w:r>
      <w:r w:rsidR="009B7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расписанию, учащимся 8-11 классы </w:t>
      </w:r>
      <w:proofErr w:type="gramStart"/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proofErr w:type="gramEnd"/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одной недели по литературе и математике, по остальным предметам не позднее следующего урока по расписанию.</w:t>
      </w:r>
    </w:p>
    <w:p w:rsidR="00910722" w:rsidRDefault="00910722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722">
        <w:rPr>
          <w:rFonts w:ascii="Times New Roman" w:eastAsia="Times New Roman" w:hAnsi="Times New Roman" w:cs="Times New Roman"/>
          <w:sz w:val="24"/>
          <w:szCs w:val="24"/>
          <w:lang w:eastAsia="ru-RU"/>
        </w:rPr>
        <w:t>2.7.Успеваемость учащихся, занимающихся по индивидуальному учебному плану, подлежит текущему контролю по предметам, включенным в этот план</w:t>
      </w:r>
      <w:r w:rsidR="009B74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0FA5" w:rsidRPr="00910722" w:rsidRDefault="00690FA5" w:rsidP="00910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FA5" w:rsidRPr="00256A57" w:rsidRDefault="00690FA5" w:rsidP="00256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Содержание, формы и порядок проведения четвертной, полугодовой промежуточной</w:t>
      </w:r>
      <w:r w:rsid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аттестации</w:t>
      </w:r>
    </w:p>
    <w:p w:rsidR="00690FA5" w:rsidRPr="00690FA5" w:rsidRDefault="00690FA5" w:rsidP="00690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3.1.Четвертная (5-9 классы), полугодовая (10-11классы) промежуточная аттестация учащихся ОУ проводится с целью определения качества освоения содержания учебных программ (полноты, прочности, осознанности, системности) по завершении четверти, </w:t>
      </w:r>
      <w:r w:rsidRPr="00690F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полугодия по всем учебным предметам учебного плана.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 учащегося за четверть, полугодие выставляется на основе результатов текущего контроля успеваемости. </w:t>
      </w:r>
    </w:p>
    <w:p w:rsidR="00690FA5" w:rsidRPr="00690FA5" w:rsidRDefault="00690FA5" w:rsidP="00690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отметка за четверть, как правило, складывается из результатов </w:t>
      </w:r>
    </w:p>
    <w:p w:rsidR="00690FA5" w:rsidRPr="00690FA5" w:rsidRDefault="00690FA5" w:rsidP="00690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FA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письменных текущих, контрольных</w:t>
      </w:r>
      <w:proofErr w:type="gramStart"/>
      <w:r w:rsidRPr="0069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9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практических и лабораторных работ, устных ответов </w:t>
      </w:r>
    </w:p>
    <w:p w:rsidR="00690FA5" w:rsidRDefault="00690FA5" w:rsidP="00690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учащихся. При выставлении итоговой отметки за четверть и полугодие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 расчет среднего арифметического числа, в соответствии с правилами математического округления.</w:t>
      </w:r>
    </w:p>
    <w:p w:rsidR="008D02D7" w:rsidRPr="00256A57" w:rsidRDefault="008D02D7" w:rsidP="00256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Содержание, формы и порядок проведения годовой промежуточной аттестации</w:t>
      </w:r>
    </w:p>
    <w:p w:rsid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4.1.Годовой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проходят учащиеся 5-11 классов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педагогического совета и на основании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 авторских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учащихся за год может проводиться письменно, устно, в других формах. Решением педагогического совета ОУ устанавливаются форма, порядок проведения и критерии оценок. 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4.2.Список предметов, по которым проводятся контрольные </w:t>
      </w:r>
      <w:proofErr w:type="gramStart"/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</w:t>
      </w:r>
      <w:proofErr w:type="gramEnd"/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в начале текущего учебного года. Данное решение утверждается приказом руководителя ОУ и доводится до сведения всех участников образовательного процесса.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4.3.Формами проведения контрольных процедур во 2-8,10 классах являются: контрольная работа, диктант, изложение, сочинение, тест, эссе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другие формы в соответствии с авторскими программами.</w:t>
      </w:r>
      <w:proofErr w:type="gramStart"/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4.4.К устным формам контрольных процедур относятся: проверка техники чтения, защита реферата, защита проекта, зачет, собеседование.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4.5.Годовые отметки рассчитываются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четвертных (полугодовых) отметок как среднее арифметическое и выставляются в журнал целыми числами в соответствии с правилами математического округления. Учащимся 10,11 классов годовые отметки определяются на основании отметок за полугодия и выставляются журнал целыми числами в соответствии с правилами математического округления в пользу ученика.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4.6.Требования ко времени проведения контрольных процедур: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-аттестация проводится во время учебных занятий в рамках учебного расписания;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-продолжительность и время проведения контрольного мероприятия определяется в соответствии с возрастными и санитарно-гигиеническими нормами и формой проведения контрольной процедуры и отражается в приказе директора ОУ.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4.7.Требования к материалам: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-содержание контрольных материалов должно соответствовать требованиям ФКГОС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ФГОС, образовательной программе ОУ, авторским и рабочим программам;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4.8.Промежуточная аттестация для учащихся с ограниченными возможностями здоровья проводится в соответствии с их психофизиологическим состоянием и возможностями. Письменные контрольные работы могут быть заменены на устные формы.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4.9.К промежуточной годовой аттестации допускаются все учащиеся 2-11 классов. Список учащихся, освобожденных от годовой аттестации, утверждается приказом руководителя ОУ. От контрольных процедур могут быть освобождены учащиеся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обедители </w:t>
      </w: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региональных, всероссийских, международных предметных олимпиад (конкурсов), </w:t>
      </w:r>
    </w:p>
    <w:p w:rsid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научно-практических конференций, от ВПР и КПР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 с ОВЗ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4.10.Итоговы</w:t>
      </w:r>
      <w:proofErr w:type="gramStart"/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годовые)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отметки по учебным предметам за текущий учебный год должны быть выставлены за 3 дня до итогового педсовета.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4.11.Классные руководители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3-х-дневный срок доводят до сведения родителей (законных представителей) итоги годовой промежуточной аттестации, в случае неудовлетворительных результатов аттестации </w:t>
      </w:r>
      <w:proofErr w:type="gramStart"/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proofErr w:type="gramEnd"/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письменной форме под подпись родителей (законных представителей) учащихся с указанием даты ознакомления.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4.12.Итоговые годовые отметки по всем предметам учебного плана выставляются в личное дело учащегося и являются в соответствии с решением педагогического совета </w:t>
      </w: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основанием для перевода в следующий класс, для допуска к государственной итоговой аттестации.</w:t>
      </w:r>
    </w:p>
    <w:p w:rsidR="008D02D7" w:rsidRP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4.13.Заявления учащихся и их родителей (законных представителей), не согласных с результатами годовой промежуточной аттестации или итоговой отметкой по учебному предмету, рассматриваются в установленном порядке на заседании Конфликтной комиссии.</w:t>
      </w:r>
    </w:p>
    <w:p w:rsidR="008D02D7" w:rsidRDefault="008D02D7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2D7">
        <w:rPr>
          <w:rFonts w:ascii="Times New Roman" w:eastAsia="Times New Roman" w:hAnsi="Times New Roman" w:cs="Times New Roman"/>
          <w:sz w:val="24"/>
          <w:szCs w:val="24"/>
          <w:lang w:eastAsia="ru-RU"/>
        </w:rPr>
        <w:t>4.14.Итоги годовой промежуточной аттестации обсуждаются на заседаниях педагогического совета, методических объединени</w:t>
      </w:r>
      <w:r w:rsidR="00A55D47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</w:p>
    <w:p w:rsidR="00B55D45" w:rsidRPr="00256A57" w:rsidRDefault="00B55D45" w:rsidP="00256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Промежуточная аттестация</w:t>
      </w:r>
      <w:r w:rsid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учащихся, осваивающих основные </w:t>
      </w:r>
      <w:r w:rsidRP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общеобразовательные программы </w:t>
      </w:r>
      <w:r w:rsid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форме семейного образования и </w:t>
      </w:r>
      <w:r w:rsidRP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самообразования</w:t>
      </w:r>
    </w:p>
    <w:p w:rsidR="00B55D45" w:rsidRPr="00B55D45" w:rsidRDefault="00B55D45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5.1.Обучение в форме семейного образования и самообразования осуществляется с правом последующего прохождения в соответствии с частью 3 статьи 34 Федерального закона «Об образовании в Российской Федерации» промежуточной и государственной итоговой аттестации в организациях, осуществляющих образовательную деятельность по имеющим государственную аккредитацию образовательным программам </w:t>
      </w:r>
      <w:proofErr w:type="gramEnd"/>
    </w:p>
    <w:p w:rsidR="00B55D45" w:rsidRPr="00B55D45" w:rsidRDefault="00B55D45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 общего и среднего общего образования бесплатно. Допускается сочетание различных форм получения образования и форм обучения.</w:t>
      </w:r>
    </w:p>
    <w:p w:rsidR="00B55D45" w:rsidRPr="00B55D45" w:rsidRDefault="00B55D45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>5.2.На учащихся, получающих образование в формах семейного образования, самообразования, в том числе проходящих ускоренное обучение, распространяются все пункты настоящего положения, регламентирующие содержание, формы и порядок проведения годовой промежуточной аттестации, права и обязанности участников процесса промежуточной аттестации.</w:t>
      </w:r>
    </w:p>
    <w:p w:rsidR="00B55D45" w:rsidRPr="00B55D45" w:rsidRDefault="00B55D45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>5.3.Четвертная (5-9 классы.), полугодовая (10-11классы) промежуточная аттестация учащихся в форме семейного образования, самообразования, в том числе проходящих ускоренное обучение, проводится с целью определения качества освоения учащимися содержания учебных программ (полнота, прочность, осознанность, системность) по завершении четверти, полугодия.</w:t>
      </w:r>
    </w:p>
    <w:p w:rsidR="00B55D45" w:rsidRPr="00B55D45" w:rsidRDefault="00B55D45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>5.4.Отметка учащегося за четверть, полугодие выставляется на основе результатов письменных контрольных работ, устных собеседований, зачетов, защиты проектов, содержание которых определяется в соответствии со стандартами и на основании авторских программ.</w:t>
      </w:r>
    </w:p>
    <w:p w:rsidR="00B55D45" w:rsidRPr="00B55D45" w:rsidRDefault="00B55D45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>5.5.ОУ разрабатывает график прохождения промежуточной аттестации и обеспечивает учащихся информацией о форме, дате, времени, месте проведения промежуточной аттестации не позднее 2-х месяцев до ее начала.</w:t>
      </w:r>
    </w:p>
    <w:p w:rsidR="00B55D45" w:rsidRPr="00B55D45" w:rsidRDefault="00B55D45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>5.6.Классные руководители, в класс которых зачислены учащиес</w:t>
      </w:r>
      <w:proofErr w:type="gramStart"/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время промежуточной аттестации ), осваивающие общеобразовательные программы в формах семейного образования, самообразования, в том числе проходящие ускоренное обучение, доводят до сведения родителей (законных представителей) сведения о результатах промежуточной аттестации, в случае неудовлетворительных результатов аттестации -</w:t>
      </w:r>
    </w:p>
    <w:p w:rsidR="00B55D45" w:rsidRPr="00B55D45" w:rsidRDefault="00B55D45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письменной форме под подпись родителей (законных представителей) учащихся </w:t>
      </w:r>
      <w:proofErr w:type="gramStart"/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5D45" w:rsidRPr="00B55D45" w:rsidRDefault="00B55D45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указанием даты ознакомления. Письменное сообщение хранится в личном деле учащегося.</w:t>
      </w:r>
    </w:p>
    <w:p w:rsidR="00B55D45" w:rsidRPr="00B55D45" w:rsidRDefault="00B55D45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>5.6.Учащиеся, пропустившие по неуважительной причине промежуточную аттестацию за четверть, полугодие, не аттестуются. В классный журнал в соответствующей графе отметка не выставляется.</w:t>
      </w:r>
    </w:p>
    <w:p w:rsidR="00B55D45" w:rsidRPr="00B55D45" w:rsidRDefault="00B55D45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>5.7.Учащиеся, получающие образование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форме семейного образования, </w:t>
      </w:r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самообразования, в том числе проходящие ускоренное обучение, имеют право сдать пропущенную промежуточную аттестацию, пройти повторно четвертную, полугодовую аттестацию. В этом случае родители (законные представители) учащихся в письменной форме информируют администрацию школы о желании пройти четвертную, </w:t>
      </w:r>
    </w:p>
    <w:p w:rsidR="00B55D45" w:rsidRPr="00B55D45" w:rsidRDefault="00B55D45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полугодовую аттестацию не позднее, чем за неделю до желаемой даты. Заместитель директора по учебной работе составляет график промежуточной аттестации. Результаты промежуточной аттестации по предмету (предметам) выставляются в классный журнал и доводятся до сведения родителей (законных представителей).</w:t>
      </w:r>
    </w:p>
    <w:p w:rsidR="00B55D45" w:rsidRDefault="00B55D45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45">
        <w:rPr>
          <w:rFonts w:ascii="Times New Roman" w:eastAsia="Times New Roman" w:hAnsi="Times New Roman" w:cs="Times New Roman"/>
          <w:sz w:val="24"/>
          <w:szCs w:val="24"/>
          <w:lang w:eastAsia="ru-RU"/>
        </w:rPr>
        <w:t>5.8.Обучающиеся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анизации.</w:t>
      </w:r>
    </w:p>
    <w:p w:rsidR="002F1CA5" w:rsidRPr="00256A57" w:rsidRDefault="002F1CA5" w:rsidP="002F1C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Текущая, п</w:t>
      </w:r>
      <w:r w:rsidRP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ромежуточная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итоговая</w:t>
      </w:r>
      <w:r w:rsidRP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аттестация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ЗПР</w:t>
      </w:r>
    </w:p>
    <w:p w:rsidR="00320BE7" w:rsidRPr="00320BE7" w:rsidRDefault="00320BE7" w:rsidP="00320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Pr="00320BE7">
        <w:rPr>
          <w:rFonts w:ascii="Times New Roman" w:hAnsi="Times New Roman" w:cs="Times New Roman"/>
          <w:sz w:val="24"/>
          <w:szCs w:val="24"/>
        </w:rPr>
        <w:t>Оценка  результатов освоения  обучающихся с ЗПР АООП НОО осуществляется в соответствии с требованиями ФГОС  НОО.</w:t>
      </w:r>
    </w:p>
    <w:p w:rsidR="002F1CA5" w:rsidRPr="002F1CA5" w:rsidRDefault="00320BE7" w:rsidP="002F1C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2F1CA5" w:rsidRPr="002F1CA5">
        <w:rPr>
          <w:rFonts w:ascii="Times New Roman" w:hAnsi="Times New Roman" w:cs="Times New Roman"/>
          <w:sz w:val="24"/>
          <w:szCs w:val="24"/>
        </w:rPr>
        <w:t>Обучающиеся с ЗПР имеют право на прохождение текущей, промежуточной, итоговой аттестации  освоения АООП НОО в иных формах.</w:t>
      </w:r>
    </w:p>
    <w:p w:rsidR="002F1CA5" w:rsidRPr="002F1CA5" w:rsidRDefault="00320BE7" w:rsidP="002F1C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2F1CA5" w:rsidRPr="002F1CA5">
        <w:rPr>
          <w:rFonts w:ascii="Times New Roman" w:hAnsi="Times New Roman" w:cs="Times New Roman"/>
          <w:sz w:val="24"/>
          <w:szCs w:val="24"/>
        </w:rPr>
        <w:t>Специальные условия организации  текущей, промежуточной, итоговой аттестации  освоения АООП НОО включают:</w:t>
      </w:r>
    </w:p>
    <w:p w:rsidR="002F1CA5" w:rsidRPr="002F1CA5" w:rsidRDefault="002F1CA5" w:rsidP="002F1CA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CA5">
        <w:rPr>
          <w:rFonts w:ascii="Times New Roman" w:hAnsi="Times New Roman" w:cs="Times New Roman"/>
          <w:sz w:val="24"/>
          <w:szCs w:val="24"/>
        </w:rPr>
        <w:t>особую форму организации  (в малых группах, индивидуально) с учетом особых образовательных и  индивидуальных особенностей обучающихся  с ЗПР;</w:t>
      </w:r>
    </w:p>
    <w:p w:rsidR="002F1CA5" w:rsidRPr="002F1CA5" w:rsidRDefault="002F1CA5" w:rsidP="002F1CA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CA5">
        <w:rPr>
          <w:rFonts w:ascii="Times New Roman" w:hAnsi="Times New Roman" w:cs="Times New Roman"/>
          <w:sz w:val="24"/>
          <w:szCs w:val="24"/>
        </w:rPr>
        <w:t xml:space="preserve">привычную обстановку в классе (присутствие своего учителя, наличие привычных для обучающегося </w:t>
      </w:r>
      <w:proofErr w:type="spellStart"/>
      <w:r w:rsidRPr="002F1CA5">
        <w:rPr>
          <w:rFonts w:ascii="Times New Roman" w:hAnsi="Times New Roman" w:cs="Times New Roman"/>
          <w:sz w:val="24"/>
          <w:szCs w:val="24"/>
        </w:rPr>
        <w:t>мнестических</w:t>
      </w:r>
      <w:proofErr w:type="spellEnd"/>
      <w:r w:rsidRPr="002F1CA5">
        <w:rPr>
          <w:rFonts w:ascii="Times New Roman" w:hAnsi="Times New Roman" w:cs="Times New Roman"/>
          <w:sz w:val="24"/>
          <w:szCs w:val="24"/>
        </w:rPr>
        <w:t xml:space="preserve"> опор: наглядных схем, шаблонов общего хода выполнения заданий);</w:t>
      </w:r>
    </w:p>
    <w:p w:rsidR="002F1CA5" w:rsidRPr="002F1CA5" w:rsidRDefault="002F1CA5" w:rsidP="002F1CA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CA5">
        <w:rPr>
          <w:rFonts w:ascii="Times New Roman" w:hAnsi="Times New Roman" w:cs="Times New Roman"/>
          <w:sz w:val="24"/>
          <w:szCs w:val="24"/>
        </w:rPr>
        <w:t>присутствие в начале работы этапа общей организации деятельности;</w:t>
      </w:r>
    </w:p>
    <w:p w:rsidR="002F1CA5" w:rsidRPr="002F1CA5" w:rsidRDefault="002F1CA5" w:rsidP="002F1CA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F1CA5">
        <w:rPr>
          <w:rFonts w:ascii="Times New Roman" w:hAnsi="Times New Roman" w:cs="Times New Roman"/>
          <w:sz w:val="24"/>
          <w:szCs w:val="24"/>
        </w:rPr>
        <w:t>адаптирование</w:t>
      </w:r>
      <w:proofErr w:type="spellEnd"/>
      <w:r w:rsidRPr="002F1CA5">
        <w:rPr>
          <w:rFonts w:ascii="Times New Roman" w:hAnsi="Times New Roman" w:cs="Times New Roman"/>
          <w:sz w:val="24"/>
          <w:szCs w:val="24"/>
        </w:rPr>
        <w:t xml:space="preserve"> инструкций с учетом особых образовательных и  индивидуальных особенностей обучающихся  с ЗПР (упрощение формулировок, деление инструкции на короткие смысловые единицы; в дополнение к письменной инструкции она может,</w:t>
      </w:r>
      <w:proofErr w:type="gramEnd"/>
    </w:p>
    <w:p w:rsidR="002F1CA5" w:rsidRPr="002F1CA5" w:rsidRDefault="002F1CA5" w:rsidP="002F1CA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CA5">
        <w:rPr>
          <w:rFonts w:ascii="Times New Roman" w:hAnsi="Times New Roman" w:cs="Times New Roman"/>
          <w:sz w:val="24"/>
          <w:szCs w:val="24"/>
        </w:rPr>
        <w:t>при необходимости, прочитываться учителем вслух, в медленном темпе, с чёткими смысловыми акцентами;</w:t>
      </w:r>
    </w:p>
    <w:p w:rsidR="002F1CA5" w:rsidRPr="002F1CA5" w:rsidRDefault="002F1CA5" w:rsidP="002F1CA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CA5">
        <w:rPr>
          <w:rFonts w:ascii="Times New Roman" w:hAnsi="Times New Roman" w:cs="Times New Roman"/>
          <w:sz w:val="24"/>
          <w:szCs w:val="24"/>
        </w:rPr>
        <w:t xml:space="preserve">при необходимости  </w:t>
      </w:r>
      <w:proofErr w:type="spellStart"/>
      <w:r w:rsidRPr="002F1CA5">
        <w:rPr>
          <w:rFonts w:ascii="Times New Roman" w:hAnsi="Times New Roman" w:cs="Times New Roman"/>
          <w:sz w:val="24"/>
          <w:szCs w:val="24"/>
        </w:rPr>
        <w:t>адаптирование</w:t>
      </w:r>
      <w:proofErr w:type="spellEnd"/>
      <w:r w:rsidRPr="002F1CA5">
        <w:rPr>
          <w:rFonts w:ascii="Times New Roman" w:hAnsi="Times New Roman" w:cs="Times New Roman"/>
          <w:sz w:val="24"/>
          <w:szCs w:val="24"/>
        </w:rPr>
        <w:t xml:space="preserve"> текста  с учетом особых образовательных и  индивидуальных особенностей обучающихся  с ЗПР (более крупный шрифт, чёткое разграничение одного задания от другого, упрощение формулировок  заданий)</w:t>
      </w:r>
    </w:p>
    <w:p w:rsidR="002F1CA5" w:rsidRPr="002F1CA5" w:rsidRDefault="002F1CA5" w:rsidP="002F1CA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CA5">
        <w:rPr>
          <w:rFonts w:ascii="Times New Roman" w:hAnsi="Times New Roman" w:cs="Times New Roman"/>
          <w:sz w:val="24"/>
          <w:szCs w:val="24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выполнение заданий, напоминание о необходимости самопроверки), направляющей (повторение и разъяснение инструкции к заданию)</w:t>
      </w:r>
    </w:p>
    <w:p w:rsidR="002F1CA5" w:rsidRPr="002F1CA5" w:rsidRDefault="002F1CA5" w:rsidP="002F1CA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CA5">
        <w:rPr>
          <w:rFonts w:ascii="Times New Roman" w:hAnsi="Times New Roman" w:cs="Times New Roman"/>
          <w:sz w:val="24"/>
          <w:szCs w:val="24"/>
        </w:rPr>
        <w:t>увеличение времени на выполнение заданий;</w:t>
      </w:r>
    </w:p>
    <w:p w:rsidR="002F1CA5" w:rsidRPr="002F1CA5" w:rsidRDefault="002F1CA5" w:rsidP="002F1CA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CA5">
        <w:rPr>
          <w:rFonts w:ascii="Times New Roman" w:hAnsi="Times New Roman" w:cs="Times New Roman"/>
          <w:sz w:val="24"/>
          <w:szCs w:val="24"/>
        </w:rPr>
        <w:t>возможность организации короткого перерыва (10-15 мин) при нарастании в поведении ребенка признаков утомления;</w:t>
      </w:r>
    </w:p>
    <w:p w:rsidR="002F1CA5" w:rsidRPr="002F1CA5" w:rsidRDefault="002F1CA5" w:rsidP="002F1CA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CA5">
        <w:rPr>
          <w:rFonts w:ascii="Times New Roman" w:hAnsi="Times New Roman" w:cs="Times New Roman"/>
          <w:sz w:val="24"/>
          <w:szCs w:val="24"/>
        </w:rPr>
        <w:t xml:space="preserve">недопустимыми являются негативные реакции со стороны педагога, создание ситуаций, приводящих к </w:t>
      </w:r>
      <w:proofErr w:type="gramStart"/>
      <w:r w:rsidRPr="002F1CA5">
        <w:rPr>
          <w:rFonts w:ascii="Times New Roman" w:hAnsi="Times New Roman" w:cs="Times New Roman"/>
          <w:sz w:val="24"/>
          <w:szCs w:val="24"/>
        </w:rPr>
        <w:t>эмоциональному</w:t>
      </w:r>
      <w:proofErr w:type="gramEnd"/>
      <w:r w:rsidRPr="002F1C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CA5">
        <w:rPr>
          <w:rFonts w:ascii="Times New Roman" w:hAnsi="Times New Roman" w:cs="Times New Roman"/>
          <w:sz w:val="24"/>
          <w:szCs w:val="24"/>
        </w:rPr>
        <w:t>травмированию</w:t>
      </w:r>
      <w:proofErr w:type="spellEnd"/>
      <w:r w:rsidRPr="002F1CA5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1A2D0F" w:rsidRPr="00B55D45" w:rsidRDefault="001A2D0F" w:rsidP="00B55D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D0F" w:rsidRPr="00256A57" w:rsidRDefault="002F1CA5" w:rsidP="00256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="001A2D0F" w:rsidRP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Оформление документации ОУ по итогам промежуточной аттестации учащихся и порядок хранения информации о результатах промежуточной аттестации на бумажных и</w:t>
      </w:r>
      <w:r w:rsid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A2D0F" w:rsidRPr="00256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электронных носителях.</w:t>
      </w:r>
    </w:p>
    <w:p w:rsidR="001A2D0F" w:rsidRPr="001A2D0F" w:rsidRDefault="002F1CA5" w:rsidP="001A2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A2D0F" w:rsidRPr="001A2D0F">
        <w:rPr>
          <w:rFonts w:ascii="Times New Roman" w:eastAsia="Times New Roman" w:hAnsi="Times New Roman" w:cs="Times New Roman"/>
          <w:sz w:val="24"/>
          <w:szCs w:val="24"/>
          <w:lang w:eastAsia="ru-RU"/>
        </w:rPr>
        <w:t>.1.Итоги промежуточной аттестации учащихся отражаются в классных журналах.</w:t>
      </w:r>
    </w:p>
    <w:p w:rsidR="001A2D0F" w:rsidRPr="001A2D0F" w:rsidRDefault="002F1CA5" w:rsidP="001A2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A2D0F" w:rsidRPr="001A2D0F">
        <w:rPr>
          <w:rFonts w:ascii="Times New Roman" w:eastAsia="Times New Roman" w:hAnsi="Times New Roman" w:cs="Times New Roman"/>
          <w:sz w:val="24"/>
          <w:szCs w:val="24"/>
          <w:lang w:eastAsia="ru-RU"/>
        </w:rPr>
        <w:t>.2.Письменные работы и протоколы устных ответов обучающихся в ходе промежуточной аттестации хранятся в делах ОУ в течение учебного года.</w:t>
      </w:r>
    </w:p>
    <w:p w:rsidR="001A2D0F" w:rsidRPr="001A2D0F" w:rsidRDefault="002F1CA5" w:rsidP="001A2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</w:t>
      </w:r>
      <w:r w:rsidR="001A2D0F" w:rsidRPr="001A2D0F">
        <w:rPr>
          <w:rFonts w:ascii="Times New Roman" w:eastAsia="Times New Roman" w:hAnsi="Times New Roman" w:cs="Times New Roman"/>
          <w:sz w:val="24"/>
          <w:szCs w:val="24"/>
          <w:lang w:eastAsia="ru-RU"/>
        </w:rPr>
        <w:t>.3.Порядок хранения в архивах информации о результатах успеваемости, аттестации на бумажных и электронных носителях регламентируется следующими документами:</w:t>
      </w:r>
    </w:p>
    <w:p w:rsidR="001A2D0F" w:rsidRPr="001A2D0F" w:rsidRDefault="001A2D0F" w:rsidP="001A2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-Федеральный закон «О персональных данных», </w:t>
      </w:r>
      <w:proofErr w:type="spellStart"/>
      <w:r w:rsidRPr="001A2D0F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spellEnd"/>
      <w:r w:rsidRPr="001A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152-ФЗ от 27.07. 2006 г.;</w:t>
      </w:r>
    </w:p>
    <w:p w:rsidR="001A2D0F" w:rsidRPr="001A2D0F" w:rsidRDefault="001A2D0F" w:rsidP="001A2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-Федеральный закон «Об информации, информационных технологиях и защите информации», </w:t>
      </w:r>
      <w:proofErr w:type="spellStart"/>
      <w:r w:rsidRPr="001A2D0F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spellEnd"/>
      <w:r w:rsidRPr="001A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149-ФЗ от 27.07.2006 г</w:t>
      </w:r>
      <w:proofErr w:type="gramStart"/>
      <w:r w:rsidRPr="001A2D0F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B55D45" w:rsidRPr="008D02D7" w:rsidRDefault="00B55D45" w:rsidP="008D0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2D7" w:rsidRPr="00690FA5" w:rsidRDefault="008D02D7" w:rsidP="00690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722" w:rsidRPr="00D53E2F" w:rsidRDefault="00910722" w:rsidP="00D53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19F" w:rsidRDefault="00CD419F"/>
    <w:sectPr w:rsidR="00CD419F" w:rsidSect="00CD4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4C99"/>
    <w:multiLevelType w:val="hybridMultilevel"/>
    <w:tmpl w:val="AF82B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3E2F"/>
    <w:rsid w:val="00060050"/>
    <w:rsid w:val="00155404"/>
    <w:rsid w:val="001A2D0F"/>
    <w:rsid w:val="00256A57"/>
    <w:rsid w:val="00261212"/>
    <w:rsid w:val="002F1CA5"/>
    <w:rsid w:val="00320BE7"/>
    <w:rsid w:val="00690FA5"/>
    <w:rsid w:val="00775BBE"/>
    <w:rsid w:val="007C1F59"/>
    <w:rsid w:val="008D02D7"/>
    <w:rsid w:val="00910722"/>
    <w:rsid w:val="009B7488"/>
    <w:rsid w:val="00A55D47"/>
    <w:rsid w:val="00B55D45"/>
    <w:rsid w:val="00CD419F"/>
    <w:rsid w:val="00D12A02"/>
    <w:rsid w:val="00D53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C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1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0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4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4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7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5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7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9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0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8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6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1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2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2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8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7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5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2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9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6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8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9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9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4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3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6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4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7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9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9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3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1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2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86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2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0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9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56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4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0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4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45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1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6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2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2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0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2486</Words>
  <Characters>14172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2018-03-12T09:01:00Z</cp:lastPrinted>
  <dcterms:created xsi:type="dcterms:W3CDTF">2018-02-27T10:29:00Z</dcterms:created>
  <dcterms:modified xsi:type="dcterms:W3CDTF">2018-03-15T02:35:00Z</dcterms:modified>
</cp:coreProperties>
</file>